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1453C" w14:textId="77777777" w:rsidR="00534042" w:rsidRDefault="003F3857" w:rsidP="00811514">
      <w:pPr>
        <w:pStyle w:val="Titlu7"/>
        <w:spacing w:line="240" w:lineRule="auto"/>
        <w:ind w:left="0" w:right="-22"/>
        <w:jc w:val="both"/>
        <w:rPr>
          <w:b/>
          <w:sz w:val="24"/>
          <w:szCs w:val="24"/>
        </w:rPr>
      </w:pPr>
      <w:r>
        <w:rPr>
          <w:b/>
          <w:noProof/>
          <w:snapToGrid/>
          <w:sz w:val="24"/>
          <w:szCs w:val="24"/>
        </w:rPr>
        <w:object w:dxaOrig="1440" w:dyaOrig="1440" w14:anchorId="2455E6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1.85pt;margin-top:-13.3pt;width:214.8pt;height:81pt;z-index:251658240">
            <v:imagedata r:id="rId8" o:title=""/>
            <w10:wrap type="topAndBottom"/>
          </v:shape>
          <o:OLEObject Type="Embed" ProgID="CorelDRAW.Graphic.14" ShapeID="_x0000_s1026" DrawAspect="Content" ObjectID="_1635921685" r:id="rId9"/>
        </w:object>
      </w:r>
    </w:p>
    <w:p w14:paraId="3D19C160" w14:textId="77777777" w:rsidR="00000471" w:rsidRDefault="00000471" w:rsidP="00000471">
      <w:pPr>
        <w:pStyle w:val="Titlu7"/>
        <w:spacing w:line="240" w:lineRule="auto"/>
        <w:ind w:left="0" w:right="-22"/>
        <w:jc w:val="center"/>
        <w:rPr>
          <w:b/>
          <w:sz w:val="36"/>
          <w:szCs w:val="36"/>
        </w:rPr>
      </w:pPr>
    </w:p>
    <w:p w14:paraId="201C4AA8" w14:textId="1F0DA6A5" w:rsidR="001E7F6E" w:rsidRPr="00000471" w:rsidRDefault="006F66C0" w:rsidP="00000471">
      <w:pPr>
        <w:pStyle w:val="Titlu7"/>
        <w:spacing w:line="240" w:lineRule="auto"/>
        <w:ind w:left="0" w:right="-22"/>
        <w:jc w:val="center"/>
        <w:rPr>
          <w:b/>
          <w:sz w:val="36"/>
          <w:szCs w:val="36"/>
        </w:rPr>
      </w:pPr>
      <w:r w:rsidRPr="00000471">
        <w:rPr>
          <w:b/>
          <w:sz w:val="36"/>
          <w:szCs w:val="36"/>
        </w:rPr>
        <w:t>MEMORIU DE PREZENTARE</w:t>
      </w:r>
    </w:p>
    <w:p w14:paraId="7868D89C" w14:textId="77777777" w:rsidR="001E7F6E" w:rsidRPr="004321C4" w:rsidRDefault="001E7F6E" w:rsidP="00A61633">
      <w:pPr>
        <w:spacing w:line="240" w:lineRule="auto"/>
        <w:ind w:right="-22" w:firstLine="540"/>
        <w:jc w:val="both"/>
        <w:rPr>
          <w:rFonts w:ascii="Arial" w:hAnsi="Arial" w:cs="Arial"/>
          <w:snapToGrid w:val="0"/>
          <w:sz w:val="24"/>
          <w:szCs w:val="24"/>
        </w:rPr>
      </w:pPr>
    </w:p>
    <w:p w14:paraId="694AC0BF" w14:textId="75F753CC" w:rsidR="002731AA" w:rsidRPr="002731AA" w:rsidRDefault="001E7F6E" w:rsidP="00FA36B6">
      <w:pPr>
        <w:pStyle w:val="Corptext"/>
        <w:numPr>
          <w:ilvl w:val="0"/>
          <w:numId w:val="13"/>
        </w:numPr>
        <w:tabs>
          <w:tab w:val="left" w:pos="1830"/>
        </w:tabs>
        <w:ind w:right="-22"/>
        <w:jc w:val="both"/>
        <w:rPr>
          <w:rFonts w:ascii="Arial" w:hAnsi="Arial" w:cs="Arial"/>
          <w:b/>
          <w:sz w:val="24"/>
          <w:lang w:val="pt-BR"/>
        </w:rPr>
      </w:pPr>
      <w:r w:rsidRPr="00CE155C">
        <w:rPr>
          <w:rFonts w:ascii="Arial" w:hAnsi="Arial" w:cs="Arial"/>
          <w:sz w:val="24"/>
          <w:lang w:val="fr-FR"/>
        </w:rPr>
        <w:t>Denumirea lucrarii:</w:t>
      </w:r>
      <w:r w:rsidR="00FA36B6" w:rsidRPr="00CE155C">
        <w:rPr>
          <w:rFonts w:ascii="Arial" w:hAnsi="Arial" w:cs="Arial"/>
          <w:b/>
          <w:sz w:val="24"/>
          <w:lang w:val="fr-FR"/>
        </w:rPr>
        <w:t xml:space="preserve">P.U.Z. CONSTRUIRE IMOBILE MULTIFUNCTIONALE – SERVICII SI LOCUINTE COLECTIVE ( Sst = </w:t>
      </w:r>
      <w:bookmarkStart w:id="0" w:name="_Hlk25152707"/>
      <w:r w:rsidR="001458CE">
        <w:rPr>
          <w:rFonts w:ascii="Arial" w:hAnsi="Arial" w:cs="Arial"/>
          <w:b/>
          <w:bCs/>
          <w:sz w:val="24"/>
        </w:rPr>
        <w:t xml:space="preserve">34965.60 </w:t>
      </w:r>
      <w:r w:rsidR="00FA36B6" w:rsidRPr="00CE155C">
        <w:rPr>
          <w:rFonts w:ascii="Arial" w:hAnsi="Arial" w:cs="Arial"/>
          <w:b/>
          <w:sz w:val="24"/>
          <w:lang w:val="fr-FR"/>
        </w:rPr>
        <w:t xml:space="preserve"> </w:t>
      </w:r>
      <w:bookmarkEnd w:id="0"/>
      <w:r w:rsidR="00C10FCC">
        <w:rPr>
          <w:rFonts w:ascii="Arial" w:hAnsi="Arial" w:cs="Arial"/>
          <w:b/>
          <w:sz w:val="24"/>
          <w:lang w:val="fr-FR"/>
        </w:rPr>
        <w:t>mp</w:t>
      </w:r>
      <w:r w:rsidR="00FA36B6" w:rsidRPr="00CE155C">
        <w:rPr>
          <w:rFonts w:ascii="Arial" w:hAnsi="Arial" w:cs="Arial"/>
          <w:b/>
          <w:sz w:val="24"/>
          <w:lang w:val="fr-FR"/>
        </w:rPr>
        <w:t>)</w:t>
      </w:r>
    </w:p>
    <w:p w14:paraId="73D144C3" w14:textId="77777777" w:rsidR="00FA36B6" w:rsidRPr="00FA36B6" w:rsidRDefault="00FA36B6" w:rsidP="00FA36B6">
      <w:pPr>
        <w:pStyle w:val="Corptext"/>
        <w:tabs>
          <w:tab w:val="left" w:pos="1830"/>
        </w:tabs>
        <w:ind w:left="600" w:right="-22"/>
        <w:jc w:val="both"/>
        <w:rPr>
          <w:rFonts w:ascii="Arial" w:hAnsi="Arial" w:cs="Arial"/>
          <w:b/>
          <w:color w:val="FF0000"/>
          <w:sz w:val="24"/>
          <w:lang w:val="pt-BR"/>
        </w:rPr>
      </w:pPr>
    </w:p>
    <w:p w14:paraId="3E47E3D4" w14:textId="77777777" w:rsidR="009307DA" w:rsidRPr="002C4084" w:rsidRDefault="00A1631B" w:rsidP="007A2B0B">
      <w:pPr>
        <w:pStyle w:val="Corptext"/>
        <w:numPr>
          <w:ilvl w:val="0"/>
          <w:numId w:val="13"/>
        </w:numPr>
        <w:tabs>
          <w:tab w:val="left" w:pos="1830"/>
        </w:tabs>
        <w:ind w:right="-22"/>
        <w:jc w:val="both"/>
        <w:rPr>
          <w:rFonts w:ascii="Arial" w:hAnsi="Arial" w:cs="Arial"/>
          <w:b/>
          <w:color w:val="FF0000"/>
          <w:sz w:val="24"/>
          <w:lang w:val="pt-BR"/>
        </w:rPr>
      </w:pPr>
      <w:r w:rsidRPr="00CE155C">
        <w:rPr>
          <w:rFonts w:ascii="Arial" w:hAnsi="Arial" w:cs="Arial"/>
          <w:sz w:val="24"/>
          <w:lang w:val="fr-FR"/>
        </w:rPr>
        <w:t>Amplasament:</w:t>
      </w:r>
      <w:r w:rsidRPr="00CE155C">
        <w:rPr>
          <w:rFonts w:ascii="Arial" w:hAnsi="Arial" w:cs="Arial"/>
          <w:sz w:val="24"/>
          <w:lang w:val="fr-FR"/>
        </w:rPr>
        <w:tab/>
      </w:r>
      <w:r w:rsidR="00682123">
        <w:rPr>
          <w:rFonts w:ascii="Arial" w:hAnsi="Arial" w:cs="Arial"/>
          <w:b/>
          <w:sz w:val="24"/>
          <w:lang w:val="pt-BR"/>
        </w:rPr>
        <w:t xml:space="preserve">Mun Ploiesti  , Str </w:t>
      </w:r>
      <w:r w:rsidR="00FA36B6">
        <w:rPr>
          <w:rFonts w:ascii="Arial" w:hAnsi="Arial" w:cs="Arial"/>
          <w:b/>
          <w:sz w:val="24"/>
          <w:lang w:val="pt-BR"/>
        </w:rPr>
        <w:t>Valeni</w:t>
      </w:r>
      <w:r w:rsidR="00682123">
        <w:rPr>
          <w:rFonts w:ascii="Arial" w:hAnsi="Arial" w:cs="Arial"/>
          <w:b/>
          <w:sz w:val="24"/>
          <w:lang w:val="pt-BR"/>
        </w:rPr>
        <w:t xml:space="preserve"> , Nr </w:t>
      </w:r>
      <w:r w:rsidR="007507EA" w:rsidRPr="007507EA">
        <w:rPr>
          <w:rFonts w:ascii="Arial" w:hAnsi="Arial" w:cs="Arial"/>
          <w:b/>
          <w:sz w:val="24"/>
          <w:lang w:val="pt-BR"/>
        </w:rPr>
        <w:t>1</w:t>
      </w:r>
      <w:r w:rsidR="00FA36B6">
        <w:rPr>
          <w:rFonts w:ascii="Arial" w:hAnsi="Arial" w:cs="Arial"/>
          <w:b/>
          <w:sz w:val="24"/>
          <w:lang w:val="pt-BR"/>
        </w:rPr>
        <w:t>44</w:t>
      </w:r>
      <w:r w:rsidR="00682123">
        <w:rPr>
          <w:rFonts w:ascii="Arial" w:hAnsi="Arial" w:cs="Arial"/>
          <w:b/>
          <w:sz w:val="24"/>
          <w:lang w:val="pt-BR"/>
        </w:rPr>
        <w:t xml:space="preserve"> , Jud. Prahova</w:t>
      </w:r>
    </w:p>
    <w:p w14:paraId="66FC0093" w14:textId="77777777" w:rsidR="009307DA" w:rsidRPr="002C4084" w:rsidRDefault="009307DA" w:rsidP="009307DA">
      <w:pPr>
        <w:pStyle w:val="Listparagraf"/>
        <w:tabs>
          <w:tab w:val="left" w:pos="900"/>
        </w:tabs>
        <w:ind w:left="1004"/>
        <w:jc w:val="both"/>
        <w:rPr>
          <w:rFonts w:ascii="Arial" w:hAnsi="Arial" w:cs="Arial"/>
          <w:b/>
          <w:color w:val="FF0000"/>
          <w:sz w:val="24"/>
          <w:szCs w:val="24"/>
          <w:lang w:val="pt-BR"/>
        </w:rPr>
      </w:pPr>
      <w:r w:rsidRPr="002C4084">
        <w:rPr>
          <w:rFonts w:ascii="Arial" w:hAnsi="Arial" w:cs="Arial"/>
          <w:b/>
          <w:color w:val="FF0000"/>
          <w:sz w:val="24"/>
          <w:szCs w:val="24"/>
          <w:lang w:val="pt-BR"/>
        </w:rPr>
        <w:tab/>
      </w:r>
      <w:r w:rsidRPr="002C4084">
        <w:rPr>
          <w:rFonts w:ascii="Arial" w:hAnsi="Arial" w:cs="Arial"/>
          <w:b/>
          <w:color w:val="FF0000"/>
          <w:sz w:val="24"/>
          <w:szCs w:val="24"/>
          <w:lang w:val="pt-BR"/>
        </w:rPr>
        <w:tab/>
      </w:r>
    </w:p>
    <w:p w14:paraId="6CAEE8F5" w14:textId="77777777" w:rsidR="001E7F6E" w:rsidRPr="00682123" w:rsidRDefault="001E7F6E" w:rsidP="00FA36B6">
      <w:pPr>
        <w:numPr>
          <w:ilvl w:val="0"/>
          <w:numId w:val="1"/>
        </w:numPr>
        <w:spacing w:after="0" w:line="240" w:lineRule="auto"/>
        <w:ind w:right="-22"/>
        <w:jc w:val="both"/>
        <w:rPr>
          <w:rFonts w:ascii="Arial" w:hAnsi="Arial" w:cs="Arial"/>
          <w:b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Beneficiari:</w:t>
      </w:r>
      <w:r w:rsidR="00CE155C">
        <w:rPr>
          <w:rFonts w:ascii="Arial" w:hAnsi="Arial" w:cs="Arial"/>
          <w:sz w:val="24"/>
          <w:szCs w:val="24"/>
        </w:rPr>
        <w:tab/>
      </w:r>
      <w:r w:rsidR="00FA36B6" w:rsidRPr="00FA36B6">
        <w:rPr>
          <w:rFonts w:ascii="Arial" w:hAnsi="Arial" w:cs="Arial"/>
          <w:b/>
          <w:sz w:val="24"/>
          <w:szCs w:val="24"/>
        </w:rPr>
        <w:t>S.C. HELAPHARM WAREHOUSE DISTRIBUTION S.R.L</w:t>
      </w:r>
    </w:p>
    <w:p w14:paraId="0D2BEBE1" w14:textId="77777777" w:rsidR="005B16CA" w:rsidRPr="004321C4" w:rsidRDefault="005B16CA" w:rsidP="005B16CA">
      <w:pPr>
        <w:spacing w:after="0" w:line="240" w:lineRule="auto"/>
        <w:ind w:left="540" w:right="-22"/>
        <w:jc w:val="both"/>
        <w:rPr>
          <w:rFonts w:ascii="Arial" w:hAnsi="Arial" w:cs="Arial"/>
          <w:b/>
          <w:sz w:val="24"/>
          <w:szCs w:val="24"/>
        </w:rPr>
      </w:pPr>
    </w:p>
    <w:p w14:paraId="6904C75D" w14:textId="77777777" w:rsidR="001E7F6E" w:rsidRPr="005B16CA" w:rsidRDefault="001E7F6E" w:rsidP="00A61633">
      <w:pPr>
        <w:numPr>
          <w:ilvl w:val="0"/>
          <w:numId w:val="1"/>
        </w:numPr>
        <w:spacing w:after="0"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Proiectant:</w:t>
      </w:r>
      <w:r w:rsidRPr="004321C4">
        <w:rPr>
          <w:rFonts w:ascii="Arial" w:hAnsi="Arial" w:cs="Arial"/>
          <w:sz w:val="24"/>
          <w:szCs w:val="24"/>
        </w:rPr>
        <w:tab/>
      </w:r>
      <w:r w:rsidR="00CE155C">
        <w:rPr>
          <w:rFonts w:ascii="Arial" w:hAnsi="Arial" w:cs="Arial"/>
          <w:sz w:val="24"/>
          <w:szCs w:val="24"/>
        </w:rPr>
        <w:tab/>
      </w:r>
      <w:r w:rsidR="00534042">
        <w:rPr>
          <w:rFonts w:ascii="Arial" w:hAnsi="Arial" w:cs="Arial"/>
          <w:b/>
          <w:sz w:val="24"/>
          <w:szCs w:val="24"/>
        </w:rPr>
        <w:t>arh. Georgescu Bogdan</w:t>
      </w:r>
    </w:p>
    <w:p w14:paraId="77613690" w14:textId="77777777" w:rsidR="005B16CA" w:rsidRPr="004321C4" w:rsidRDefault="005B16CA" w:rsidP="005B16CA">
      <w:pPr>
        <w:spacing w:after="0" w:line="240" w:lineRule="auto"/>
        <w:ind w:left="540" w:right="-22"/>
        <w:jc w:val="both"/>
        <w:rPr>
          <w:rFonts w:ascii="Arial" w:hAnsi="Arial" w:cs="Arial"/>
          <w:sz w:val="24"/>
          <w:szCs w:val="24"/>
        </w:rPr>
      </w:pPr>
    </w:p>
    <w:p w14:paraId="67773536" w14:textId="64B50B39" w:rsidR="001E7F6E" w:rsidRPr="004321C4" w:rsidRDefault="001E7F6E" w:rsidP="00A61633">
      <w:pPr>
        <w:numPr>
          <w:ilvl w:val="0"/>
          <w:numId w:val="2"/>
        </w:numPr>
        <w:spacing w:after="0"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Data elaborării:</w:t>
      </w:r>
      <w:r w:rsidRPr="004321C4">
        <w:rPr>
          <w:rFonts w:ascii="Arial" w:hAnsi="Arial" w:cs="Arial"/>
          <w:sz w:val="24"/>
          <w:szCs w:val="24"/>
        </w:rPr>
        <w:tab/>
      </w:r>
      <w:r w:rsidR="00287AFB">
        <w:rPr>
          <w:rFonts w:ascii="Arial" w:hAnsi="Arial" w:cs="Arial"/>
          <w:b/>
          <w:sz w:val="24"/>
          <w:szCs w:val="24"/>
        </w:rPr>
        <w:t>august</w:t>
      </w:r>
      <w:r w:rsidR="00FA36B6">
        <w:rPr>
          <w:rFonts w:ascii="Arial" w:hAnsi="Arial" w:cs="Arial"/>
          <w:b/>
          <w:sz w:val="24"/>
          <w:szCs w:val="24"/>
        </w:rPr>
        <w:t xml:space="preserve">  2019</w:t>
      </w:r>
    </w:p>
    <w:p w14:paraId="63413F0B" w14:textId="77777777" w:rsidR="006F66C0" w:rsidRPr="004321C4" w:rsidRDefault="006F66C0" w:rsidP="00A61633">
      <w:pPr>
        <w:spacing w:after="0" w:line="240" w:lineRule="auto"/>
        <w:ind w:left="540" w:right="-22"/>
        <w:jc w:val="both"/>
        <w:rPr>
          <w:rFonts w:ascii="Arial" w:hAnsi="Arial" w:cs="Arial"/>
          <w:sz w:val="24"/>
          <w:szCs w:val="24"/>
        </w:rPr>
      </w:pPr>
    </w:p>
    <w:p w14:paraId="591C6E73" w14:textId="77777777" w:rsidR="006F66C0" w:rsidRPr="004321C4" w:rsidRDefault="006F66C0" w:rsidP="00A61633">
      <w:pPr>
        <w:pBdr>
          <w:bottom w:val="single" w:sz="8" w:space="1" w:color="auto"/>
        </w:pBdr>
        <w:spacing w:line="240" w:lineRule="auto"/>
        <w:ind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 xml:space="preserve">1.2. Obiectul documentatiei </w:t>
      </w:r>
    </w:p>
    <w:p w14:paraId="32C6095F" w14:textId="77777777" w:rsidR="006F66C0" w:rsidRPr="004321C4" w:rsidRDefault="006F66C0" w:rsidP="00A61633">
      <w:pPr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  <w:lang w:val="pt-BR"/>
        </w:rPr>
      </w:pPr>
    </w:p>
    <w:p w14:paraId="726241F3" w14:textId="73CC5BD4" w:rsidR="00FA36B6" w:rsidRDefault="006F66C0" w:rsidP="00A61633">
      <w:pPr>
        <w:tabs>
          <w:tab w:val="left" w:pos="900"/>
          <w:tab w:val="left" w:pos="3600"/>
        </w:tabs>
        <w:spacing w:line="240" w:lineRule="auto"/>
        <w:ind w:right="-22"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 xml:space="preserve">Prezenta documentatie </w:t>
      </w:r>
      <w:r w:rsidR="00FA36B6" w:rsidRPr="00FA36B6">
        <w:rPr>
          <w:rFonts w:ascii="Arial" w:hAnsi="Arial" w:cs="Arial"/>
          <w:b/>
          <w:bCs/>
          <w:sz w:val="24"/>
          <w:szCs w:val="24"/>
        </w:rPr>
        <w:t xml:space="preserve">P.U.Z. CONSTRUIRE IMOBILE MULTIFUNCTIONALE – SERVICII SI LOCUINTE COLECTIVE ( Sst = </w:t>
      </w:r>
      <w:r w:rsidR="00287AFB">
        <w:rPr>
          <w:rFonts w:ascii="Arial" w:hAnsi="Arial" w:cs="Arial"/>
          <w:b/>
          <w:bCs/>
          <w:sz w:val="24"/>
          <w:szCs w:val="24"/>
        </w:rPr>
        <w:t xml:space="preserve">34965.60 </w:t>
      </w:r>
      <w:r w:rsidR="00590D76">
        <w:rPr>
          <w:rFonts w:ascii="Arial" w:hAnsi="Arial" w:cs="Arial"/>
          <w:b/>
          <w:bCs/>
          <w:sz w:val="24"/>
          <w:szCs w:val="24"/>
        </w:rPr>
        <w:t>mp</w:t>
      </w:r>
      <w:r w:rsidR="00FA36B6" w:rsidRPr="00FA36B6">
        <w:rPr>
          <w:rFonts w:ascii="Arial" w:hAnsi="Arial" w:cs="Arial"/>
          <w:b/>
          <w:bCs/>
          <w:sz w:val="24"/>
          <w:szCs w:val="24"/>
        </w:rPr>
        <w:t xml:space="preserve"> )</w:t>
      </w:r>
    </w:p>
    <w:p w14:paraId="3E88E936" w14:textId="77777777" w:rsidR="00D147BA" w:rsidRDefault="006F66C0" w:rsidP="00A61633">
      <w:pPr>
        <w:tabs>
          <w:tab w:val="left" w:pos="900"/>
          <w:tab w:val="left" w:pos="3600"/>
        </w:tabs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este o etapa premergatoare in demersurile beneficiar</w:t>
      </w:r>
      <w:r w:rsidR="00682123">
        <w:rPr>
          <w:rFonts w:ascii="Arial" w:hAnsi="Arial" w:cs="Arial"/>
          <w:sz w:val="24"/>
          <w:szCs w:val="24"/>
        </w:rPr>
        <w:t xml:space="preserve">ului de a aplasa pe terenul pentru care s-a demarat documentatia de urbanism </w:t>
      </w:r>
      <w:r w:rsidR="00FA36B6">
        <w:rPr>
          <w:rFonts w:ascii="Arial" w:hAnsi="Arial" w:cs="Arial"/>
          <w:sz w:val="24"/>
          <w:szCs w:val="24"/>
        </w:rPr>
        <w:t>imobile multifuntionale pentru servicii si locuinte colective</w:t>
      </w:r>
    </w:p>
    <w:p w14:paraId="25677FAE" w14:textId="432F9A1A" w:rsidR="002E3562" w:rsidRDefault="00757777" w:rsidP="00A211F7">
      <w:pPr>
        <w:tabs>
          <w:tab w:val="left" w:pos="900"/>
          <w:tab w:val="left" w:pos="3600"/>
        </w:tabs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2E3562">
        <w:rPr>
          <w:rFonts w:ascii="Arial" w:hAnsi="Arial" w:cs="Arial"/>
          <w:sz w:val="24"/>
          <w:szCs w:val="24"/>
        </w:rPr>
        <w:t>eren</w:t>
      </w:r>
      <w:r>
        <w:rPr>
          <w:rFonts w:ascii="Arial" w:hAnsi="Arial" w:cs="Arial"/>
          <w:sz w:val="24"/>
          <w:szCs w:val="24"/>
        </w:rPr>
        <w:t xml:space="preserve">ul </w:t>
      </w:r>
      <w:r w:rsidR="00FA36B6">
        <w:rPr>
          <w:rFonts w:ascii="Arial" w:hAnsi="Arial" w:cs="Arial"/>
          <w:sz w:val="24"/>
          <w:szCs w:val="24"/>
        </w:rPr>
        <w:t>ce urmeaza a fi reglementat</w:t>
      </w:r>
      <w:r w:rsidR="002E3562">
        <w:rPr>
          <w:rFonts w:ascii="Arial" w:hAnsi="Arial" w:cs="Arial"/>
          <w:sz w:val="24"/>
          <w:szCs w:val="24"/>
        </w:rPr>
        <w:t xml:space="preserve"> in suprafata totala de </w:t>
      </w:r>
      <w:r w:rsidR="00287AFB">
        <w:rPr>
          <w:rFonts w:ascii="Arial" w:hAnsi="Arial" w:cs="Arial"/>
          <w:b/>
          <w:sz w:val="24"/>
          <w:szCs w:val="24"/>
        </w:rPr>
        <w:t>18639.7</w:t>
      </w:r>
      <w:r w:rsidR="00CE155C" w:rsidRPr="00794768">
        <w:rPr>
          <w:rFonts w:ascii="Arial" w:hAnsi="Arial" w:cs="Arial"/>
          <w:b/>
          <w:sz w:val="24"/>
          <w:szCs w:val="24"/>
        </w:rPr>
        <w:t xml:space="preserve"> </w:t>
      </w:r>
      <w:r w:rsidR="002E3562" w:rsidRPr="00794768">
        <w:rPr>
          <w:rFonts w:ascii="Arial" w:hAnsi="Arial" w:cs="Arial"/>
          <w:b/>
          <w:sz w:val="24"/>
          <w:szCs w:val="24"/>
        </w:rPr>
        <w:t>mp</w:t>
      </w:r>
      <w:r w:rsidR="002E3562" w:rsidRPr="00304DB0">
        <w:rPr>
          <w:rFonts w:ascii="Arial" w:hAnsi="Arial" w:cs="Arial"/>
          <w:sz w:val="24"/>
          <w:szCs w:val="24"/>
        </w:rPr>
        <w:t xml:space="preserve"> </w:t>
      </w:r>
      <w:r w:rsidR="003C53ED">
        <w:rPr>
          <w:rFonts w:ascii="Arial" w:hAnsi="Arial" w:cs="Arial"/>
          <w:sz w:val="24"/>
          <w:szCs w:val="24"/>
        </w:rPr>
        <w:t>alcatuit din terenul situat in</w:t>
      </w:r>
      <w:r w:rsidR="002E3562">
        <w:rPr>
          <w:rFonts w:ascii="Arial" w:hAnsi="Arial" w:cs="Arial"/>
          <w:sz w:val="24"/>
          <w:szCs w:val="24"/>
        </w:rPr>
        <w:t xml:space="preserve"> </w:t>
      </w:r>
      <w:r w:rsidR="00682123">
        <w:rPr>
          <w:rFonts w:ascii="Arial" w:hAnsi="Arial" w:cs="Arial"/>
          <w:sz w:val="24"/>
          <w:szCs w:val="24"/>
        </w:rPr>
        <w:t xml:space="preserve">intravilanul Mun. Ploiesti </w:t>
      </w:r>
      <w:r w:rsidR="003C53ED">
        <w:rPr>
          <w:rFonts w:ascii="Arial" w:hAnsi="Arial" w:cs="Arial"/>
          <w:sz w:val="24"/>
          <w:szCs w:val="24"/>
        </w:rPr>
        <w:t xml:space="preserve">si </w:t>
      </w:r>
      <w:r w:rsidR="00C10FCC">
        <w:rPr>
          <w:rFonts w:ascii="Arial" w:hAnsi="Arial" w:cs="Arial"/>
          <w:sz w:val="24"/>
          <w:szCs w:val="24"/>
        </w:rPr>
        <w:t xml:space="preserve">proprietatea </w:t>
      </w:r>
      <w:r w:rsidR="00FA36B6" w:rsidRPr="00FA36B6">
        <w:rPr>
          <w:rFonts w:ascii="Arial" w:hAnsi="Arial" w:cs="Arial"/>
          <w:sz w:val="24"/>
          <w:szCs w:val="24"/>
        </w:rPr>
        <w:t xml:space="preserve">S.C. HELAPHARM WAREHOUSE DISTRIBUTION S.R.L </w:t>
      </w:r>
      <w:r w:rsidR="00682123">
        <w:rPr>
          <w:rFonts w:ascii="Arial" w:hAnsi="Arial" w:cs="Arial"/>
          <w:sz w:val="24"/>
          <w:szCs w:val="24"/>
        </w:rPr>
        <w:t>conform actului de vanzare cumparare autentificat cu n</w:t>
      </w:r>
      <w:r w:rsidR="00C10FCC">
        <w:rPr>
          <w:rFonts w:ascii="Arial" w:hAnsi="Arial" w:cs="Arial"/>
          <w:sz w:val="24"/>
          <w:szCs w:val="24"/>
        </w:rPr>
        <w:t>r.</w:t>
      </w:r>
      <w:r w:rsidR="00FA36B6">
        <w:rPr>
          <w:rFonts w:ascii="Arial" w:hAnsi="Arial" w:cs="Arial"/>
          <w:sz w:val="24"/>
          <w:szCs w:val="24"/>
        </w:rPr>
        <w:t>1889</w:t>
      </w:r>
      <w:r w:rsidR="00304DB0">
        <w:rPr>
          <w:rFonts w:ascii="Arial" w:hAnsi="Arial" w:cs="Arial"/>
          <w:sz w:val="24"/>
          <w:szCs w:val="24"/>
        </w:rPr>
        <w:t xml:space="preserve"> din </w:t>
      </w:r>
      <w:r w:rsidR="00304DB0" w:rsidRPr="00304DB0">
        <w:rPr>
          <w:rFonts w:ascii="Arial" w:hAnsi="Arial" w:cs="Arial"/>
          <w:sz w:val="24"/>
          <w:szCs w:val="24"/>
        </w:rPr>
        <w:t>2</w:t>
      </w:r>
      <w:r w:rsidR="00FA36B6">
        <w:rPr>
          <w:rFonts w:ascii="Arial" w:hAnsi="Arial" w:cs="Arial"/>
          <w:sz w:val="24"/>
          <w:szCs w:val="24"/>
        </w:rPr>
        <w:t>7</w:t>
      </w:r>
      <w:r w:rsidR="00304DB0" w:rsidRPr="00304DB0">
        <w:rPr>
          <w:rFonts w:ascii="Arial" w:hAnsi="Arial" w:cs="Arial"/>
          <w:sz w:val="24"/>
          <w:szCs w:val="24"/>
        </w:rPr>
        <w:t>/</w:t>
      </w:r>
      <w:r w:rsidR="00FA36B6">
        <w:rPr>
          <w:rFonts w:ascii="Arial" w:hAnsi="Arial" w:cs="Arial"/>
          <w:sz w:val="24"/>
          <w:szCs w:val="24"/>
        </w:rPr>
        <w:t>06</w:t>
      </w:r>
      <w:r w:rsidR="00304DB0" w:rsidRPr="00304DB0">
        <w:rPr>
          <w:rFonts w:ascii="Arial" w:hAnsi="Arial" w:cs="Arial"/>
          <w:sz w:val="24"/>
          <w:szCs w:val="24"/>
        </w:rPr>
        <w:t>/201</w:t>
      </w:r>
      <w:r w:rsidR="00FA36B6">
        <w:rPr>
          <w:rFonts w:ascii="Arial" w:hAnsi="Arial" w:cs="Arial"/>
          <w:sz w:val="24"/>
          <w:szCs w:val="24"/>
        </w:rPr>
        <w:t>8</w:t>
      </w:r>
      <w:r w:rsidR="00590D76">
        <w:rPr>
          <w:rFonts w:ascii="Arial" w:hAnsi="Arial" w:cs="Arial"/>
          <w:sz w:val="24"/>
          <w:szCs w:val="24"/>
        </w:rPr>
        <w:t xml:space="preserve"> autentificat de NP Lupu Maria Luiza din mun.Ploiesti si a extrasului de carte funciara de informare nr.4727/21.01.2019 eliberat de BCPI Ploiesti</w:t>
      </w:r>
      <w:r w:rsidR="003C53ED">
        <w:rPr>
          <w:rFonts w:ascii="Arial" w:hAnsi="Arial" w:cs="Arial"/>
          <w:sz w:val="24"/>
          <w:szCs w:val="24"/>
        </w:rPr>
        <w:t xml:space="preserve"> </w:t>
      </w:r>
      <w:r w:rsidR="00AB0DC7">
        <w:rPr>
          <w:rFonts w:ascii="Arial" w:hAnsi="Arial" w:cs="Arial"/>
          <w:sz w:val="24"/>
          <w:szCs w:val="24"/>
        </w:rPr>
        <w:t>.</w:t>
      </w:r>
    </w:p>
    <w:p w14:paraId="0E99FF7F" w14:textId="77777777" w:rsidR="005873A7" w:rsidRDefault="002E3562" w:rsidP="00A61633">
      <w:pPr>
        <w:tabs>
          <w:tab w:val="left" w:pos="900"/>
          <w:tab w:val="left" w:pos="3600"/>
        </w:tabs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Conform PUG si RLU ale localitatii – documentatii aprobate , </w:t>
      </w:r>
      <w:r w:rsidR="005873A7">
        <w:rPr>
          <w:rFonts w:ascii="Arial" w:hAnsi="Arial" w:cs="Arial"/>
          <w:sz w:val="24"/>
          <w:szCs w:val="24"/>
        </w:rPr>
        <w:t xml:space="preserve">terenul studiat este </w:t>
      </w:r>
      <w:r w:rsidR="002C4084">
        <w:rPr>
          <w:rFonts w:ascii="Arial" w:hAnsi="Arial" w:cs="Arial"/>
          <w:sz w:val="24"/>
          <w:szCs w:val="24"/>
        </w:rPr>
        <w:t xml:space="preserve">situat </w:t>
      </w:r>
      <w:r w:rsidR="00682123">
        <w:rPr>
          <w:rFonts w:ascii="Arial" w:hAnsi="Arial" w:cs="Arial"/>
          <w:sz w:val="24"/>
          <w:szCs w:val="24"/>
        </w:rPr>
        <w:t xml:space="preserve">in intravilanul municipiului , mai precis in UTR </w:t>
      </w:r>
      <w:r w:rsidR="00FA36B6">
        <w:rPr>
          <w:rFonts w:ascii="Arial" w:hAnsi="Arial" w:cs="Arial"/>
          <w:sz w:val="24"/>
          <w:szCs w:val="24"/>
        </w:rPr>
        <w:t>N20</w:t>
      </w:r>
      <w:r w:rsidR="00FC3167">
        <w:rPr>
          <w:rFonts w:ascii="Arial" w:hAnsi="Arial" w:cs="Arial"/>
          <w:sz w:val="24"/>
          <w:szCs w:val="24"/>
        </w:rPr>
        <w:t xml:space="preserve">, </w:t>
      </w:r>
      <w:r w:rsidR="00304DB0">
        <w:rPr>
          <w:rFonts w:ascii="Arial" w:hAnsi="Arial" w:cs="Arial"/>
          <w:sz w:val="24"/>
          <w:szCs w:val="24"/>
        </w:rPr>
        <w:t xml:space="preserve">avand acces la strada </w:t>
      </w:r>
      <w:r w:rsidR="00FA36B6">
        <w:rPr>
          <w:rFonts w:ascii="Arial" w:hAnsi="Arial" w:cs="Arial"/>
          <w:sz w:val="24"/>
          <w:szCs w:val="24"/>
        </w:rPr>
        <w:t>Valeni</w:t>
      </w:r>
      <w:r w:rsidR="00304DB0">
        <w:rPr>
          <w:rFonts w:ascii="Arial" w:hAnsi="Arial" w:cs="Arial"/>
          <w:sz w:val="24"/>
          <w:szCs w:val="24"/>
        </w:rPr>
        <w:t>.</w:t>
      </w:r>
    </w:p>
    <w:p w14:paraId="44EB50FA" w14:textId="77777777" w:rsidR="00CD60FE" w:rsidRDefault="00CD60FE" w:rsidP="00A61633">
      <w:pPr>
        <w:tabs>
          <w:tab w:val="left" w:pos="900"/>
          <w:tab w:val="left" w:pos="3600"/>
        </w:tabs>
        <w:spacing w:line="240" w:lineRule="auto"/>
        <w:ind w:right="-22" w:firstLine="540"/>
        <w:jc w:val="both"/>
        <w:rPr>
          <w:rFonts w:ascii="Arial" w:hAnsi="Arial" w:cs="Arial"/>
          <w:b/>
          <w:sz w:val="24"/>
          <w:szCs w:val="24"/>
        </w:rPr>
      </w:pPr>
      <w:r w:rsidRPr="00CD60FE">
        <w:rPr>
          <w:rFonts w:ascii="Arial" w:hAnsi="Arial" w:cs="Arial"/>
          <w:b/>
          <w:sz w:val="24"/>
          <w:szCs w:val="24"/>
        </w:rPr>
        <w:t>OPORTUNITATEA INVESTITIEI</w:t>
      </w:r>
    </w:p>
    <w:p w14:paraId="128E563F" w14:textId="77777777" w:rsidR="00CD60FE" w:rsidRDefault="00CD60FE" w:rsidP="00CD60FE">
      <w:pPr>
        <w:pStyle w:val="Corptext"/>
        <w:tabs>
          <w:tab w:val="left" w:pos="360"/>
        </w:tabs>
        <w:ind w:left="360" w:right="-2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Pe amplasament sunt edificate mai multe constructii ce apartineau unui ansamblu de productie a produselor de panificatie .</w:t>
      </w:r>
    </w:p>
    <w:p w14:paraId="798F770A" w14:textId="77777777" w:rsidR="00CD60FE" w:rsidRDefault="00CD60FE" w:rsidP="00CD60FE">
      <w:pPr>
        <w:pStyle w:val="Corptext"/>
        <w:tabs>
          <w:tab w:val="left" w:pos="360"/>
        </w:tabs>
        <w:ind w:left="360" w:right="-2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 xml:space="preserve">Desii initial zonele industriale erau amplasate in zonele limitrofe ale orasului , zone ce nu erau locuite in trecut , odata cu cresterea densitatii constructiilor in cadrul municipiului s-a ajuns in situatia in care cartierele de locuit se afla in imediata vecinatate a zonelor industriale . Aceste zone sunt in principal caracterizate prin constructii abandonate in stare de degradare ce genereaza focare de infectie si poluare vizuala . </w:t>
      </w:r>
    </w:p>
    <w:p w14:paraId="0FD6B7C4" w14:textId="77777777" w:rsidR="00CD60FE" w:rsidRDefault="00CD60FE" w:rsidP="00CD60FE">
      <w:pPr>
        <w:pStyle w:val="Corptext"/>
        <w:tabs>
          <w:tab w:val="left" w:pos="360"/>
        </w:tabs>
        <w:ind w:left="360" w:right="-2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 xml:space="preserve">Tendinta actuala de dezvoltare a orasului tinde catre mutarea acestor zone industriale in localitati invecinate cu o densitate mult mai redusa a locuirii. Aceasta mutare a zonelor industriale in localitati invecinate si schimbarea destinatiei terenurilor respective in zone de locuit sau zone a institutiilor si serviciilor va duce la </w:t>
      </w:r>
      <w:r>
        <w:rPr>
          <w:rFonts w:ascii="Arial" w:hAnsi="Arial" w:cs="Arial"/>
          <w:sz w:val="24"/>
        </w:rPr>
        <w:lastRenderedPageBreak/>
        <w:t xml:space="preserve">revigorarea acestor zone prin crearea de spatii de locuit si prin crearea de locuri de munca. </w:t>
      </w:r>
    </w:p>
    <w:p w14:paraId="3B549ADE" w14:textId="77777777" w:rsidR="005B16CA" w:rsidRPr="002E3562" w:rsidRDefault="005B16CA" w:rsidP="00A61633">
      <w:pPr>
        <w:tabs>
          <w:tab w:val="left" w:pos="900"/>
          <w:tab w:val="left" w:pos="3600"/>
        </w:tabs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</w:rPr>
      </w:pPr>
    </w:p>
    <w:p w14:paraId="37C6071F" w14:textId="77777777" w:rsidR="006F66C0" w:rsidRPr="004321C4" w:rsidRDefault="006F66C0" w:rsidP="00A61633">
      <w:pPr>
        <w:pBdr>
          <w:bottom w:val="single" w:sz="8" w:space="1" w:color="auto"/>
        </w:pBdr>
        <w:spacing w:line="240" w:lineRule="auto"/>
        <w:ind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1.3. Surse documentare</w:t>
      </w:r>
    </w:p>
    <w:p w14:paraId="430C0D3F" w14:textId="77777777" w:rsidR="006F66C0" w:rsidRPr="004321C4" w:rsidRDefault="006F66C0" w:rsidP="00A61633">
      <w:pPr>
        <w:numPr>
          <w:ilvl w:val="0"/>
          <w:numId w:val="8"/>
        </w:numPr>
        <w:spacing w:after="0"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Planul Urbanistic General al</w:t>
      </w:r>
      <w:r w:rsidR="00304DB0">
        <w:rPr>
          <w:rFonts w:ascii="Arial" w:hAnsi="Arial" w:cs="Arial"/>
          <w:sz w:val="24"/>
          <w:szCs w:val="24"/>
        </w:rPr>
        <w:t xml:space="preserve"> Mun. Ploiesti</w:t>
      </w:r>
    </w:p>
    <w:p w14:paraId="406513B0" w14:textId="77777777" w:rsidR="006F66C0" w:rsidRPr="004321C4" w:rsidRDefault="006F66C0" w:rsidP="00A61633">
      <w:pPr>
        <w:numPr>
          <w:ilvl w:val="0"/>
          <w:numId w:val="8"/>
        </w:numPr>
        <w:spacing w:after="0"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Acte de proprietate</w:t>
      </w:r>
    </w:p>
    <w:p w14:paraId="00B10CB3" w14:textId="77777777" w:rsidR="006F66C0" w:rsidRPr="004321C4" w:rsidRDefault="006F66C0" w:rsidP="00A61633">
      <w:pPr>
        <w:numPr>
          <w:ilvl w:val="0"/>
          <w:numId w:val="8"/>
        </w:numPr>
        <w:spacing w:after="0"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Ridicare topografică sc. 1:</w:t>
      </w:r>
      <w:r w:rsidR="00FA36B6">
        <w:rPr>
          <w:rFonts w:ascii="Arial" w:hAnsi="Arial" w:cs="Arial"/>
          <w:sz w:val="24"/>
          <w:szCs w:val="24"/>
        </w:rPr>
        <w:t>10</w:t>
      </w:r>
      <w:r w:rsidR="00304DB0">
        <w:rPr>
          <w:rFonts w:ascii="Arial" w:hAnsi="Arial" w:cs="Arial"/>
          <w:sz w:val="24"/>
          <w:szCs w:val="24"/>
        </w:rPr>
        <w:t>00</w:t>
      </w:r>
    </w:p>
    <w:p w14:paraId="2340E6A0" w14:textId="77777777" w:rsidR="006F66C0" w:rsidRPr="004321C4" w:rsidRDefault="006F66C0" w:rsidP="00A61633">
      <w:pPr>
        <w:numPr>
          <w:ilvl w:val="0"/>
          <w:numId w:val="8"/>
        </w:numPr>
        <w:spacing w:after="0"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Deplasari in teren</w:t>
      </w:r>
    </w:p>
    <w:p w14:paraId="0BDC596D" w14:textId="77777777" w:rsidR="002C4084" w:rsidRDefault="002C4084" w:rsidP="00A61633">
      <w:pPr>
        <w:pStyle w:val="Titlu8"/>
        <w:spacing w:line="240" w:lineRule="auto"/>
        <w:ind w:left="0" w:right="-22" w:firstLine="540"/>
        <w:jc w:val="both"/>
        <w:rPr>
          <w:b/>
          <w:bCs/>
          <w:szCs w:val="24"/>
          <w:highlight w:val="lightGray"/>
        </w:rPr>
      </w:pPr>
    </w:p>
    <w:p w14:paraId="1F5F6CA6" w14:textId="77777777" w:rsidR="007507EA" w:rsidRDefault="007507EA" w:rsidP="00A61633">
      <w:pPr>
        <w:pStyle w:val="Titlu8"/>
        <w:spacing w:line="240" w:lineRule="auto"/>
        <w:ind w:left="0" w:right="-22" w:firstLine="540"/>
        <w:jc w:val="both"/>
        <w:rPr>
          <w:b/>
          <w:bCs/>
          <w:szCs w:val="24"/>
          <w:highlight w:val="lightGray"/>
        </w:rPr>
      </w:pPr>
    </w:p>
    <w:p w14:paraId="2AD7E76C" w14:textId="77777777" w:rsidR="006F66C0" w:rsidRPr="004321C4" w:rsidRDefault="006F66C0" w:rsidP="00A61633">
      <w:pPr>
        <w:pStyle w:val="Titlu8"/>
        <w:spacing w:line="240" w:lineRule="auto"/>
        <w:ind w:left="0" w:right="-22" w:firstLine="540"/>
        <w:jc w:val="both"/>
        <w:rPr>
          <w:b/>
          <w:bCs/>
          <w:szCs w:val="24"/>
        </w:rPr>
      </w:pPr>
      <w:r w:rsidRPr="004321C4">
        <w:rPr>
          <w:b/>
          <w:bCs/>
          <w:szCs w:val="24"/>
          <w:highlight w:val="lightGray"/>
        </w:rPr>
        <w:t>CAPITOLUL 2 – STADIUL ACTUAL AL DEZVOLTĂRII</w:t>
      </w:r>
    </w:p>
    <w:p w14:paraId="37D5E487" w14:textId="77777777" w:rsidR="006F66C0" w:rsidRPr="004321C4" w:rsidRDefault="006F66C0" w:rsidP="00A61633">
      <w:pPr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</w:rPr>
      </w:pPr>
    </w:p>
    <w:p w14:paraId="23ACD969" w14:textId="77777777" w:rsidR="006F66C0" w:rsidRPr="004321C4" w:rsidRDefault="006F66C0" w:rsidP="00A61633">
      <w:pPr>
        <w:pBdr>
          <w:bottom w:val="single" w:sz="8" w:space="1" w:color="auto"/>
        </w:pBdr>
        <w:spacing w:line="240" w:lineRule="auto"/>
        <w:ind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2.1. Evoluţia zonei</w:t>
      </w:r>
    </w:p>
    <w:p w14:paraId="391D6284" w14:textId="77777777" w:rsidR="00FA7B81" w:rsidRPr="00FA7B81" w:rsidRDefault="000C098B" w:rsidP="00FA7B81">
      <w:pPr>
        <w:pStyle w:val="Corptext"/>
        <w:tabs>
          <w:tab w:val="left" w:pos="360"/>
        </w:tabs>
        <w:ind w:left="360" w:right="-2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p w14:paraId="375945D5" w14:textId="77777777" w:rsidR="00CB238B" w:rsidRDefault="00FA7B81" w:rsidP="00FA36B6">
      <w:pPr>
        <w:pStyle w:val="Corptext"/>
        <w:tabs>
          <w:tab w:val="left" w:pos="360"/>
        </w:tabs>
        <w:ind w:left="360" w:right="-2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FA36B6">
        <w:rPr>
          <w:rFonts w:ascii="Arial" w:hAnsi="Arial" w:cs="Arial"/>
          <w:sz w:val="24"/>
        </w:rPr>
        <w:t>Terenul pentru care s-a demarat documentatia este ampl</w:t>
      </w:r>
      <w:r w:rsidR="00590D76">
        <w:rPr>
          <w:rFonts w:ascii="Arial" w:hAnsi="Arial" w:cs="Arial"/>
          <w:sz w:val="24"/>
        </w:rPr>
        <w:t>a</w:t>
      </w:r>
      <w:r w:rsidR="00FA36B6">
        <w:rPr>
          <w:rFonts w:ascii="Arial" w:hAnsi="Arial" w:cs="Arial"/>
          <w:sz w:val="24"/>
        </w:rPr>
        <w:t>sat in zona de Nord a orasului , avand acces la strada Valeni .</w:t>
      </w:r>
    </w:p>
    <w:p w14:paraId="76D8DB16" w14:textId="77777777" w:rsidR="00263436" w:rsidRDefault="00BD5D9C" w:rsidP="00CD60FE">
      <w:pPr>
        <w:pStyle w:val="Corptext"/>
        <w:tabs>
          <w:tab w:val="left" w:pos="360"/>
        </w:tabs>
        <w:ind w:left="360" w:right="-22"/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sz w:val="24"/>
        </w:rPr>
        <w:tab/>
        <w:t xml:space="preserve"> </w:t>
      </w:r>
    </w:p>
    <w:p w14:paraId="7859CB9B" w14:textId="77777777" w:rsidR="002F09D9" w:rsidRDefault="006F66C0" w:rsidP="00A61633">
      <w:pPr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  <w:u w:val="single"/>
        </w:rPr>
      </w:pPr>
      <w:r w:rsidRPr="004321C4">
        <w:rPr>
          <w:rFonts w:ascii="Arial" w:hAnsi="Arial" w:cs="Arial"/>
          <w:b/>
          <w:sz w:val="24"/>
          <w:szCs w:val="24"/>
          <w:u w:val="single"/>
        </w:rPr>
        <w:t>LIMITA ZONA STUDIATA S=</w:t>
      </w:r>
      <w:r w:rsidR="00FA36B6">
        <w:rPr>
          <w:rFonts w:ascii="Arial" w:hAnsi="Arial" w:cs="Arial"/>
          <w:b/>
          <w:sz w:val="24"/>
          <w:szCs w:val="24"/>
          <w:u w:val="single"/>
        </w:rPr>
        <w:t xml:space="preserve">28560 </w:t>
      </w:r>
      <w:r w:rsidR="007E518A">
        <w:rPr>
          <w:rFonts w:ascii="Arial" w:hAnsi="Arial" w:cs="Arial"/>
          <w:b/>
          <w:sz w:val="24"/>
          <w:szCs w:val="24"/>
          <w:u w:val="single"/>
        </w:rPr>
        <w:t xml:space="preserve"> mp</w:t>
      </w:r>
    </w:p>
    <w:p w14:paraId="27E4F9D0" w14:textId="77777777" w:rsidR="00DD6B9A" w:rsidRPr="004321C4" w:rsidRDefault="00DD6B9A" w:rsidP="00A61633">
      <w:pPr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  <w:u w:val="single"/>
        </w:rPr>
      </w:pPr>
    </w:p>
    <w:p w14:paraId="165067D2" w14:textId="77777777" w:rsidR="006F66C0" w:rsidRPr="004321C4" w:rsidRDefault="006F66C0" w:rsidP="00A61633">
      <w:pPr>
        <w:shd w:val="clear" w:color="auto" w:fill="FFFFFF"/>
        <w:autoSpaceDE w:val="0"/>
        <w:autoSpaceDN w:val="0"/>
        <w:adjustRightInd w:val="0"/>
        <w:spacing w:line="240" w:lineRule="auto"/>
        <w:ind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2.2. Încadrarea în localitate</w:t>
      </w:r>
    </w:p>
    <w:p w14:paraId="25ABB32A" w14:textId="77777777" w:rsidR="006F66C0" w:rsidRPr="004321C4" w:rsidRDefault="006F66C0" w:rsidP="00A61633">
      <w:pPr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  <w:lang w:val="pt-BR"/>
        </w:rPr>
      </w:pPr>
      <w:r w:rsidRPr="004321C4">
        <w:rPr>
          <w:rFonts w:ascii="Arial" w:hAnsi="Arial" w:cs="Arial"/>
          <w:sz w:val="24"/>
          <w:szCs w:val="24"/>
          <w:lang w:val="pt-BR"/>
        </w:rPr>
        <w:t xml:space="preserve">Terenul studiat, are o formă </w:t>
      </w:r>
      <w:r w:rsidR="007E518A">
        <w:rPr>
          <w:rFonts w:ascii="Arial" w:hAnsi="Arial" w:cs="Arial"/>
          <w:sz w:val="24"/>
          <w:szCs w:val="24"/>
          <w:lang w:val="pt-BR"/>
        </w:rPr>
        <w:t xml:space="preserve">neregulata si este amplasat pe strada </w:t>
      </w:r>
      <w:r w:rsidR="00FA36B6">
        <w:rPr>
          <w:rFonts w:ascii="Arial" w:hAnsi="Arial" w:cs="Arial"/>
          <w:sz w:val="24"/>
          <w:szCs w:val="24"/>
          <w:lang w:val="pt-BR"/>
        </w:rPr>
        <w:t>Valeni la numarul 144</w:t>
      </w:r>
      <w:r w:rsidR="00CE155C">
        <w:rPr>
          <w:rFonts w:ascii="Arial" w:hAnsi="Arial" w:cs="Arial"/>
          <w:sz w:val="24"/>
          <w:szCs w:val="24"/>
          <w:lang w:val="pt-BR"/>
        </w:rPr>
        <w:t>.</w:t>
      </w:r>
    </w:p>
    <w:p w14:paraId="47051DDC" w14:textId="77777777" w:rsidR="006F66C0" w:rsidRPr="004321C4" w:rsidRDefault="006F66C0" w:rsidP="00A61633">
      <w:pPr>
        <w:pStyle w:val="Indentcorptext3"/>
        <w:pBdr>
          <w:bottom w:val="single" w:sz="8" w:space="1" w:color="auto"/>
        </w:pBdr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2.3. Elemente ale cadrului natural</w:t>
      </w:r>
    </w:p>
    <w:p w14:paraId="2A576554" w14:textId="77777777" w:rsidR="006F66C0" w:rsidRPr="004321C4" w:rsidRDefault="006F66C0" w:rsidP="00A61633">
      <w:pPr>
        <w:pStyle w:val="Indentcorptext3"/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sz w:val="24"/>
          <w:szCs w:val="24"/>
          <w:lang w:val="it-IT"/>
        </w:rPr>
        <w:t>Amplasam</w:t>
      </w:r>
      <w:r w:rsidR="00341C24" w:rsidRPr="004321C4">
        <w:rPr>
          <w:rFonts w:ascii="Arial" w:hAnsi="Arial" w:cs="Arial"/>
          <w:sz w:val="24"/>
          <w:szCs w:val="24"/>
          <w:lang w:val="it-IT"/>
        </w:rPr>
        <w:t>entul se prezinta relativ plat</w:t>
      </w:r>
      <w:r w:rsidR="00CE155C">
        <w:rPr>
          <w:rFonts w:ascii="Arial" w:hAnsi="Arial" w:cs="Arial"/>
          <w:sz w:val="24"/>
          <w:szCs w:val="24"/>
          <w:lang w:val="it-IT"/>
        </w:rPr>
        <w:t>.</w:t>
      </w:r>
    </w:p>
    <w:p w14:paraId="75D70A46" w14:textId="77777777" w:rsidR="006F66C0" w:rsidRPr="004321C4" w:rsidRDefault="006F66C0" w:rsidP="00A61633">
      <w:pPr>
        <w:pStyle w:val="Indentcorptext3"/>
        <w:pBdr>
          <w:bottom w:val="single" w:sz="8" w:space="1" w:color="auto"/>
        </w:pBdr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2.4. Circulaţia</w:t>
      </w:r>
    </w:p>
    <w:p w14:paraId="55B21990" w14:textId="77777777" w:rsidR="006F66C0" w:rsidRDefault="006F66C0" w:rsidP="00A61633">
      <w:pPr>
        <w:pStyle w:val="Indentcorptext3"/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 xml:space="preserve">Terenul studiat are acces din </w:t>
      </w:r>
      <w:r w:rsidR="00584B81">
        <w:rPr>
          <w:rFonts w:ascii="Arial" w:hAnsi="Arial" w:cs="Arial"/>
          <w:sz w:val="24"/>
          <w:szCs w:val="24"/>
        </w:rPr>
        <w:t xml:space="preserve">Str </w:t>
      </w:r>
      <w:r w:rsidR="00FA36B6">
        <w:rPr>
          <w:rFonts w:ascii="Arial" w:hAnsi="Arial" w:cs="Arial"/>
          <w:sz w:val="24"/>
          <w:szCs w:val="24"/>
        </w:rPr>
        <w:t>Valeni.</w:t>
      </w:r>
    </w:p>
    <w:p w14:paraId="2C8B8626" w14:textId="77777777" w:rsidR="006F66C0" w:rsidRPr="004321C4" w:rsidRDefault="006F66C0" w:rsidP="00A61633">
      <w:pPr>
        <w:pStyle w:val="Indentcorptext3"/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</w:p>
    <w:p w14:paraId="7FA63BAA" w14:textId="77777777" w:rsidR="006F66C0" w:rsidRPr="004321C4" w:rsidRDefault="006F66C0" w:rsidP="00A61633">
      <w:pPr>
        <w:pStyle w:val="Indentcorptext3"/>
        <w:pBdr>
          <w:bottom w:val="single" w:sz="8" w:space="1" w:color="auto"/>
        </w:pBdr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2.5. Ocuparea terenurilor</w:t>
      </w:r>
    </w:p>
    <w:p w14:paraId="274BDD20" w14:textId="77777777" w:rsidR="006F66C0" w:rsidRPr="004321C4" w:rsidRDefault="006F66C0" w:rsidP="00A61633">
      <w:pPr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  <w:lang w:val="pt-BR"/>
        </w:rPr>
      </w:pPr>
      <w:r w:rsidRPr="004321C4">
        <w:rPr>
          <w:rFonts w:ascii="Arial" w:hAnsi="Arial" w:cs="Arial"/>
          <w:sz w:val="24"/>
          <w:szCs w:val="24"/>
          <w:lang w:val="pt-BR"/>
        </w:rPr>
        <w:t xml:space="preserve">Terenul </w:t>
      </w:r>
      <w:r w:rsidR="00584B81">
        <w:rPr>
          <w:rFonts w:ascii="Arial" w:hAnsi="Arial" w:cs="Arial"/>
          <w:sz w:val="24"/>
          <w:szCs w:val="24"/>
          <w:lang w:val="pt-BR"/>
        </w:rPr>
        <w:t xml:space="preserve">pentru care s-a demarat documentatia prezinta </w:t>
      </w:r>
      <w:r w:rsidR="00FA36B6">
        <w:rPr>
          <w:rFonts w:ascii="Arial" w:hAnsi="Arial" w:cs="Arial"/>
          <w:sz w:val="24"/>
          <w:szCs w:val="24"/>
          <w:lang w:val="pt-BR"/>
        </w:rPr>
        <w:t xml:space="preserve">mai multe </w:t>
      </w:r>
      <w:r w:rsidR="00CE155C">
        <w:rPr>
          <w:rFonts w:ascii="Arial" w:hAnsi="Arial" w:cs="Arial"/>
          <w:sz w:val="24"/>
          <w:szCs w:val="24"/>
          <w:lang w:val="pt-BR"/>
        </w:rPr>
        <w:t>constructii edificate pe acesta</w:t>
      </w:r>
      <w:r w:rsidR="00584B81">
        <w:rPr>
          <w:rFonts w:ascii="Arial" w:hAnsi="Arial" w:cs="Arial"/>
          <w:sz w:val="24"/>
          <w:szCs w:val="24"/>
          <w:lang w:val="pt-BR"/>
        </w:rPr>
        <w:t xml:space="preserve">. </w:t>
      </w:r>
      <w:r w:rsidR="00590D76">
        <w:rPr>
          <w:rFonts w:ascii="Arial" w:hAnsi="Arial" w:cs="Arial"/>
          <w:sz w:val="24"/>
          <w:szCs w:val="24"/>
          <w:lang w:val="pt-BR"/>
        </w:rPr>
        <w:t>Conform extrasului de carte funciara avem un numar de 29 de constructii industriale avand Sc=6351.15mp, Scd=6351.15mp, POT existent=38%, CUT existent=0.38</w:t>
      </w:r>
      <w:r w:rsidR="0093512A">
        <w:rPr>
          <w:rFonts w:ascii="Arial" w:hAnsi="Arial" w:cs="Arial"/>
          <w:sz w:val="24"/>
          <w:szCs w:val="24"/>
          <w:lang w:val="pt-BR"/>
        </w:rPr>
        <w:t>, constructii propuse spre desfiintare odata cu realizarea noilor investitii</w:t>
      </w:r>
    </w:p>
    <w:p w14:paraId="246ECB8D" w14:textId="77777777" w:rsidR="00B25044" w:rsidRDefault="00B25044" w:rsidP="00A61633">
      <w:pPr>
        <w:pStyle w:val="Indentcorptext3"/>
        <w:pBdr>
          <w:bottom w:val="single" w:sz="8" w:space="1" w:color="auto"/>
        </w:pBdr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983992B" w14:textId="77777777" w:rsidR="006F66C0" w:rsidRPr="004321C4" w:rsidRDefault="006F66C0" w:rsidP="00A61633">
      <w:pPr>
        <w:pStyle w:val="Indentcorptext3"/>
        <w:pBdr>
          <w:bottom w:val="single" w:sz="8" w:space="1" w:color="auto"/>
        </w:pBdr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2.6.Echiparea edilitară</w:t>
      </w:r>
    </w:p>
    <w:p w14:paraId="5897E242" w14:textId="77777777" w:rsidR="006F66C0" w:rsidRPr="00B25044" w:rsidRDefault="006F66C0" w:rsidP="00A61633">
      <w:pPr>
        <w:pStyle w:val="Indentcorptext3"/>
        <w:spacing w:line="240" w:lineRule="auto"/>
        <w:ind w:left="0" w:right="-22" w:firstLine="540"/>
        <w:jc w:val="both"/>
        <w:rPr>
          <w:rFonts w:ascii="Arial" w:hAnsi="Arial" w:cs="Arial"/>
          <w:color w:val="FF0000"/>
          <w:sz w:val="24"/>
          <w:szCs w:val="24"/>
        </w:rPr>
      </w:pPr>
      <w:r w:rsidRPr="00584B81">
        <w:rPr>
          <w:rFonts w:ascii="Arial" w:hAnsi="Arial" w:cs="Arial"/>
          <w:sz w:val="24"/>
          <w:szCs w:val="24"/>
        </w:rPr>
        <w:t xml:space="preserve">In zona teritoriului studiat exista </w:t>
      </w:r>
      <w:r w:rsidR="00584B81" w:rsidRPr="00584B81">
        <w:rPr>
          <w:rFonts w:ascii="Arial" w:hAnsi="Arial" w:cs="Arial"/>
          <w:sz w:val="24"/>
          <w:szCs w:val="24"/>
        </w:rPr>
        <w:t>posibilitatea racordarii la toate retelele edilitare</w:t>
      </w:r>
      <w:r w:rsidR="0093512A">
        <w:rPr>
          <w:rFonts w:ascii="Arial" w:hAnsi="Arial" w:cs="Arial"/>
          <w:sz w:val="24"/>
          <w:szCs w:val="24"/>
        </w:rPr>
        <w:t>: apa, gaze naturale, energie electrica si canalizare</w:t>
      </w:r>
      <w:r w:rsidR="00584B81" w:rsidRPr="00584B81">
        <w:rPr>
          <w:rFonts w:ascii="Arial" w:hAnsi="Arial" w:cs="Arial"/>
          <w:sz w:val="24"/>
          <w:szCs w:val="24"/>
        </w:rPr>
        <w:t xml:space="preserve"> .</w:t>
      </w:r>
    </w:p>
    <w:p w14:paraId="55CFDD6F" w14:textId="77777777" w:rsidR="006F66C0" w:rsidRPr="004321C4" w:rsidRDefault="006F66C0" w:rsidP="00A61633">
      <w:pPr>
        <w:pStyle w:val="Indentcorptext3"/>
        <w:pBdr>
          <w:bottom w:val="single" w:sz="8" w:space="1" w:color="auto"/>
        </w:pBdr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26ED4E6" w14:textId="77777777" w:rsidR="006F66C0" w:rsidRPr="004321C4" w:rsidRDefault="006F66C0" w:rsidP="00A61633">
      <w:pPr>
        <w:pStyle w:val="Indentcorptext3"/>
        <w:pBdr>
          <w:bottom w:val="single" w:sz="8" w:space="1" w:color="auto"/>
        </w:pBdr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2.7. Probleme de mediu</w:t>
      </w:r>
    </w:p>
    <w:p w14:paraId="10EA52C6" w14:textId="77900A1B" w:rsidR="006F66C0" w:rsidRDefault="006F66C0" w:rsidP="00A61633">
      <w:pPr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  <w:lang w:val="it-IT"/>
        </w:rPr>
      </w:pPr>
      <w:r w:rsidRPr="00584B81">
        <w:rPr>
          <w:rFonts w:ascii="Arial" w:hAnsi="Arial" w:cs="Arial"/>
          <w:sz w:val="24"/>
          <w:szCs w:val="24"/>
          <w:lang w:val="it-IT"/>
        </w:rPr>
        <w:t>Datorita functiunii obiectivului propus nu sunt evidentiate probleme de mediu.</w:t>
      </w:r>
    </w:p>
    <w:p w14:paraId="6BE0AA56" w14:textId="78E04C1A" w:rsidR="00287AFB" w:rsidRPr="00584B81" w:rsidRDefault="007F65FE" w:rsidP="00A61633">
      <w:pPr>
        <w:spacing w:line="240" w:lineRule="auto"/>
        <w:ind w:right="-22" w:firstLine="540"/>
        <w:jc w:val="both"/>
        <w:rPr>
          <w:rFonts w:ascii="Arial" w:hAnsi="Arial" w:cs="Arial"/>
          <w:snapToGrid w:val="0"/>
          <w:sz w:val="24"/>
          <w:szCs w:val="24"/>
          <w:lang w:val="pt-BR"/>
        </w:rPr>
      </w:pPr>
      <w:r>
        <w:rPr>
          <w:rFonts w:ascii="Arial" w:hAnsi="Arial" w:cs="Arial"/>
          <w:snapToGrid w:val="0"/>
          <w:sz w:val="24"/>
          <w:szCs w:val="24"/>
          <w:lang w:val="pt-BR"/>
        </w:rPr>
        <w:t>Terenul este amplasat in zona de protectie de 100m a CFR iar c</w:t>
      </w:r>
      <w:r w:rsidR="00287AFB">
        <w:rPr>
          <w:rFonts w:ascii="Arial" w:hAnsi="Arial" w:cs="Arial"/>
          <w:snapToGrid w:val="0"/>
          <w:sz w:val="24"/>
          <w:szCs w:val="24"/>
          <w:lang w:val="pt-BR"/>
        </w:rPr>
        <w:t xml:space="preserve">onform avizului </w:t>
      </w:r>
      <w:r>
        <w:rPr>
          <w:rFonts w:ascii="Arial" w:hAnsi="Arial" w:cs="Arial"/>
          <w:snapToGrid w:val="0"/>
          <w:sz w:val="24"/>
          <w:szCs w:val="24"/>
          <w:lang w:val="pt-BR"/>
        </w:rPr>
        <w:t xml:space="preserve">obtinut de la aceasi institutie , datorita circulatiei feroviale se pot produce trepidatii sau poluare fonica </w:t>
      </w:r>
      <w:r w:rsidR="003F3857">
        <w:rPr>
          <w:rFonts w:ascii="Arial" w:hAnsi="Arial" w:cs="Arial"/>
          <w:snapToGrid w:val="0"/>
          <w:sz w:val="24"/>
          <w:szCs w:val="24"/>
          <w:lang w:val="pt-BR"/>
        </w:rPr>
        <w:t>si radiatii electromacnetice</w:t>
      </w:r>
      <w:r>
        <w:rPr>
          <w:rFonts w:ascii="Arial" w:hAnsi="Arial" w:cs="Arial"/>
          <w:snapToGrid w:val="0"/>
          <w:sz w:val="24"/>
          <w:szCs w:val="24"/>
          <w:lang w:val="pt-BR"/>
        </w:rPr>
        <w:t>.</w:t>
      </w:r>
      <w:bookmarkStart w:id="1" w:name="_GoBack"/>
      <w:bookmarkEnd w:id="1"/>
    </w:p>
    <w:p w14:paraId="087639E5" w14:textId="77777777" w:rsidR="006F66C0" w:rsidRPr="004321C4" w:rsidRDefault="006F66C0" w:rsidP="00A61633">
      <w:pPr>
        <w:pStyle w:val="Indentcorptext3"/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</w:p>
    <w:p w14:paraId="3A97B001" w14:textId="77777777" w:rsidR="006F66C0" w:rsidRPr="004321C4" w:rsidRDefault="006F66C0" w:rsidP="00A61633">
      <w:pPr>
        <w:pStyle w:val="Indentcorptext3"/>
        <w:pBdr>
          <w:bottom w:val="single" w:sz="8" w:space="0" w:color="auto"/>
        </w:pBdr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2.8. Opţiuni ale populaţiei</w:t>
      </w:r>
    </w:p>
    <w:p w14:paraId="6847D779" w14:textId="77777777" w:rsidR="006F66C0" w:rsidRPr="004321C4" w:rsidRDefault="006F66C0" w:rsidP="00A61633">
      <w:pPr>
        <w:pStyle w:val="Indentcorptext3"/>
        <w:tabs>
          <w:tab w:val="left" w:pos="1134"/>
        </w:tabs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  <w:lang w:val="it-IT"/>
        </w:rPr>
      </w:pPr>
      <w:r w:rsidRPr="004321C4">
        <w:rPr>
          <w:rFonts w:ascii="Arial" w:hAnsi="Arial" w:cs="Arial"/>
          <w:sz w:val="24"/>
          <w:szCs w:val="24"/>
          <w:lang w:val="it-IT"/>
        </w:rPr>
        <w:t>Punctul de vedere al elaboratorului prezentului PUZ este favorabil solicitarii beneficiarului, considerand iminenta intentia acestuia</w:t>
      </w:r>
      <w:r w:rsidR="002A4A30">
        <w:rPr>
          <w:rFonts w:ascii="Arial" w:hAnsi="Arial" w:cs="Arial"/>
          <w:sz w:val="24"/>
          <w:szCs w:val="24"/>
          <w:lang w:val="it-IT"/>
        </w:rPr>
        <w:t xml:space="preserve"> prin valorificarea fortei de munca disponibila si crearea de noi locuinte . </w:t>
      </w:r>
    </w:p>
    <w:p w14:paraId="2722373E" w14:textId="77777777" w:rsidR="006F66C0" w:rsidRPr="004321C4" w:rsidRDefault="006F66C0" w:rsidP="00A61633">
      <w:pPr>
        <w:pStyle w:val="Indentcorptext3"/>
        <w:tabs>
          <w:tab w:val="left" w:pos="1134"/>
        </w:tabs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</w:p>
    <w:p w14:paraId="66AE09C8" w14:textId="77777777" w:rsidR="006F66C0" w:rsidRPr="004321C4" w:rsidRDefault="006F66C0" w:rsidP="00A61633">
      <w:pPr>
        <w:pStyle w:val="Indentcorptext3"/>
        <w:tabs>
          <w:tab w:val="left" w:pos="1134"/>
        </w:tabs>
        <w:spacing w:line="240" w:lineRule="auto"/>
        <w:ind w:left="0" w:right="-22"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4321C4">
        <w:rPr>
          <w:rFonts w:ascii="Arial" w:hAnsi="Arial" w:cs="Arial"/>
          <w:b/>
          <w:bCs/>
          <w:sz w:val="24"/>
          <w:szCs w:val="24"/>
          <w:highlight w:val="lightGray"/>
        </w:rPr>
        <w:t>CAPITOLUL 3 - PROPUNERI DE DEZVOLTARE URBANISTICĂ</w:t>
      </w:r>
    </w:p>
    <w:p w14:paraId="3DBA29B4" w14:textId="77777777" w:rsidR="006F66C0" w:rsidRPr="004321C4" w:rsidRDefault="006F66C0" w:rsidP="00A61633">
      <w:pPr>
        <w:pStyle w:val="Indentcorptext3"/>
        <w:tabs>
          <w:tab w:val="left" w:pos="1134"/>
        </w:tabs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</w:p>
    <w:p w14:paraId="29DEB562" w14:textId="77777777" w:rsidR="006F66C0" w:rsidRPr="004321C4" w:rsidRDefault="006F66C0" w:rsidP="00A61633">
      <w:pPr>
        <w:pStyle w:val="Indentcorptext3"/>
        <w:pBdr>
          <w:bottom w:val="single" w:sz="8" w:space="0" w:color="auto"/>
        </w:pBdr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 xml:space="preserve">3.1. Concluzii ale studiilor de fundamentare </w:t>
      </w:r>
    </w:p>
    <w:p w14:paraId="5FE14605" w14:textId="77777777" w:rsidR="006F66C0" w:rsidRPr="004321C4" w:rsidRDefault="006F66C0" w:rsidP="00A61633">
      <w:pPr>
        <w:pStyle w:val="Indentcorptext"/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 xml:space="preserve">Ridicarea topografica a terenului studiat , scara 1: </w:t>
      </w:r>
      <w:r w:rsidR="00FA36B6">
        <w:rPr>
          <w:rFonts w:ascii="Arial" w:hAnsi="Arial" w:cs="Arial"/>
          <w:sz w:val="24"/>
          <w:szCs w:val="24"/>
        </w:rPr>
        <w:t>10</w:t>
      </w:r>
      <w:r w:rsidR="00F77F91">
        <w:rPr>
          <w:rFonts w:ascii="Arial" w:hAnsi="Arial" w:cs="Arial"/>
          <w:sz w:val="24"/>
          <w:szCs w:val="24"/>
        </w:rPr>
        <w:t>00</w:t>
      </w:r>
      <w:r w:rsidRPr="004321C4">
        <w:rPr>
          <w:rFonts w:ascii="Arial" w:hAnsi="Arial" w:cs="Arial"/>
          <w:sz w:val="24"/>
          <w:szCs w:val="24"/>
        </w:rPr>
        <w:t xml:space="preserve">, cu cote si curbe de nivel , arata ca terenul este o zona cu suprafata plana cu diferente </w:t>
      </w:r>
      <w:r w:rsidR="00BA74D6" w:rsidRPr="004321C4">
        <w:rPr>
          <w:rFonts w:ascii="Arial" w:hAnsi="Arial" w:cs="Arial"/>
          <w:sz w:val="24"/>
          <w:szCs w:val="24"/>
        </w:rPr>
        <w:t>mici</w:t>
      </w:r>
      <w:r w:rsidR="00CE155C">
        <w:rPr>
          <w:rFonts w:ascii="Arial" w:hAnsi="Arial" w:cs="Arial"/>
          <w:sz w:val="24"/>
          <w:szCs w:val="24"/>
        </w:rPr>
        <w:t xml:space="preserve"> </w:t>
      </w:r>
      <w:r w:rsidRPr="004321C4">
        <w:rPr>
          <w:rFonts w:ascii="Arial" w:hAnsi="Arial" w:cs="Arial"/>
          <w:sz w:val="24"/>
          <w:szCs w:val="24"/>
        </w:rPr>
        <w:t xml:space="preserve">de nivel </w:t>
      </w:r>
      <w:r w:rsidR="00BA74D6" w:rsidRPr="004321C4">
        <w:rPr>
          <w:rFonts w:ascii="Arial" w:hAnsi="Arial" w:cs="Arial"/>
          <w:sz w:val="24"/>
          <w:szCs w:val="24"/>
        </w:rPr>
        <w:t>.</w:t>
      </w:r>
      <w:r w:rsidRPr="004321C4">
        <w:rPr>
          <w:rFonts w:ascii="Arial" w:hAnsi="Arial" w:cs="Arial"/>
          <w:sz w:val="24"/>
          <w:szCs w:val="24"/>
        </w:rPr>
        <w:t xml:space="preserve"> Terenul nu prezinta probleme de stabilitate .</w:t>
      </w:r>
    </w:p>
    <w:p w14:paraId="60480A5A" w14:textId="77777777" w:rsidR="00000471" w:rsidRPr="004321C4" w:rsidRDefault="00000471" w:rsidP="000B4F90">
      <w:pPr>
        <w:pStyle w:val="Indentcorptext"/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</w:rPr>
      </w:pPr>
    </w:p>
    <w:p w14:paraId="46C2050C" w14:textId="77777777" w:rsidR="006F66C0" w:rsidRPr="004321C4" w:rsidRDefault="006F66C0" w:rsidP="00A61633">
      <w:pPr>
        <w:pStyle w:val="Indentcorptext3"/>
        <w:pBdr>
          <w:bottom w:val="single" w:sz="8" w:space="0" w:color="auto"/>
        </w:pBdr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 xml:space="preserve">3.2. Prevederi ale P.U.G </w:t>
      </w:r>
    </w:p>
    <w:p w14:paraId="1C487BD9" w14:textId="77777777" w:rsidR="00D43A84" w:rsidRDefault="006F66C0" w:rsidP="00A61633">
      <w:pPr>
        <w:spacing w:line="240" w:lineRule="auto"/>
        <w:ind w:right="-22" w:firstLine="540"/>
        <w:jc w:val="both"/>
        <w:rPr>
          <w:rFonts w:ascii="Arial" w:hAnsi="Arial" w:cs="Arial"/>
          <w:b/>
          <w:sz w:val="24"/>
          <w:szCs w:val="24"/>
          <w:lang w:val="it-IT"/>
        </w:rPr>
      </w:pPr>
      <w:r w:rsidRPr="004321C4">
        <w:rPr>
          <w:rFonts w:ascii="Arial" w:hAnsi="Arial" w:cs="Arial"/>
          <w:sz w:val="24"/>
          <w:szCs w:val="24"/>
          <w:lang w:val="it-IT"/>
        </w:rPr>
        <w:t xml:space="preserve">Din punct de vedere al încadrării amplasamentului în documentaţiile aprobate, </w:t>
      </w:r>
      <w:r w:rsidRPr="004321C4">
        <w:rPr>
          <w:rFonts w:ascii="Arial" w:hAnsi="Arial" w:cs="Arial"/>
          <w:b/>
          <w:sz w:val="24"/>
          <w:szCs w:val="24"/>
          <w:lang w:val="it-IT"/>
        </w:rPr>
        <w:t xml:space="preserve">terenul este situat in </w:t>
      </w:r>
      <w:r w:rsidR="00F77F91">
        <w:rPr>
          <w:rFonts w:ascii="Arial" w:hAnsi="Arial" w:cs="Arial"/>
          <w:b/>
          <w:sz w:val="24"/>
          <w:szCs w:val="24"/>
          <w:lang w:val="it-IT"/>
        </w:rPr>
        <w:t>intravilanul localitatii</w:t>
      </w:r>
      <w:r w:rsidR="0093512A">
        <w:rPr>
          <w:rFonts w:ascii="Arial" w:hAnsi="Arial" w:cs="Arial"/>
          <w:b/>
          <w:sz w:val="24"/>
          <w:szCs w:val="24"/>
          <w:lang w:val="it-IT"/>
        </w:rPr>
        <w:t>, in UTR 20, avand urmatoarea zonare functionala:</w:t>
      </w:r>
    </w:p>
    <w:p w14:paraId="23C3E92F" w14:textId="77777777" w:rsidR="0093512A" w:rsidRDefault="0093512A" w:rsidP="00A61633">
      <w:pPr>
        <w:spacing w:line="240" w:lineRule="auto"/>
        <w:ind w:right="-22" w:firstLine="540"/>
        <w:jc w:val="both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-Zona Unitati industriale nepoluante-In cu indicatorii urbanistici maximali:POT=35%, CUT max=1.05</w:t>
      </w:r>
    </w:p>
    <w:p w14:paraId="2DD57024" w14:textId="77777777" w:rsidR="0093512A" w:rsidRDefault="0093512A" w:rsidP="00A61633">
      <w:pPr>
        <w:spacing w:line="240" w:lineRule="auto"/>
        <w:ind w:right="-22" w:firstLine="540"/>
        <w:jc w:val="both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-Zona Cai de comunicatii rutiere-Ccr.</w:t>
      </w:r>
    </w:p>
    <w:p w14:paraId="703BD42A" w14:textId="77777777" w:rsidR="0093512A" w:rsidRPr="004321C4" w:rsidRDefault="0093512A" w:rsidP="00A61633">
      <w:pPr>
        <w:spacing w:line="240" w:lineRule="auto"/>
        <w:ind w:right="-22" w:firstLine="540"/>
        <w:jc w:val="both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Terenul se afla partial in zona de siguranta a CF Ploiesti Maneciu si aproape integral in zona acesteia de protectie.</w:t>
      </w:r>
    </w:p>
    <w:p w14:paraId="42474D36" w14:textId="77777777" w:rsidR="00D43A84" w:rsidRPr="004321C4" w:rsidRDefault="00D43A84" w:rsidP="00A61633">
      <w:pPr>
        <w:spacing w:line="240" w:lineRule="auto"/>
        <w:ind w:right="-22" w:firstLine="540"/>
        <w:jc w:val="both"/>
        <w:rPr>
          <w:rFonts w:ascii="Arial" w:hAnsi="Arial" w:cs="Arial"/>
          <w:b/>
          <w:sz w:val="24"/>
          <w:szCs w:val="24"/>
          <w:lang w:val="it-IT"/>
        </w:rPr>
      </w:pPr>
    </w:p>
    <w:p w14:paraId="4469F77E" w14:textId="77777777" w:rsidR="006F66C0" w:rsidRPr="004321C4" w:rsidRDefault="006F66C0" w:rsidP="00A61633">
      <w:pPr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Categori</w:t>
      </w:r>
      <w:r w:rsidR="00423E09" w:rsidRPr="004321C4">
        <w:rPr>
          <w:rFonts w:ascii="Arial" w:hAnsi="Arial" w:cs="Arial"/>
          <w:sz w:val="24"/>
          <w:szCs w:val="24"/>
        </w:rPr>
        <w:t xml:space="preserve">a de folosinta a terenului : </w:t>
      </w:r>
      <w:r w:rsidR="00F77F91">
        <w:rPr>
          <w:rFonts w:ascii="Arial" w:hAnsi="Arial" w:cs="Arial"/>
          <w:b/>
          <w:sz w:val="24"/>
          <w:szCs w:val="24"/>
        </w:rPr>
        <w:t xml:space="preserve">Curti constructii </w:t>
      </w:r>
      <w:r w:rsidR="0093512A">
        <w:rPr>
          <w:rFonts w:ascii="Arial" w:hAnsi="Arial" w:cs="Arial"/>
          <w:b/>
          <w:sz w:val="24"/>
          <w:szCs w:val="24"/>
        </w:rPr>
        <w:t xml:space="preserve"> si drum</w:t>
      </w:r>
    </w:p>
    <w:p w14:paraId="304885AD" w14:textId="77777777" w:rsidR="006F66C0" w:rsidRPr="004321C4" w:rsidRDefault="006F66C0" w:rsidP="00A61633">
      <w:pPr>
        <w:pStyle w:val="Indentcorptext3"/>
        <w:pBdr>
          <w:bottom w:val="single" w:sz="8" w:space="0" w:color="auto"/>
        </w:pBdr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3.3. Valorificarea cadrului natural</w:t>
      </w:r>
    </w:p>
    <w:p w14:paraId="693CFCB6" w14:textId="77777777" w:rsidR="006F66C0" w:rsidRPr="004321C4" w:rsidRDefault="00BA74D6" w:rsidP="00A61633">
      <w:pPr>
        <w:pStyle w:val="Indentcorptext3"/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Amplasarea investiti</w:t>
      </w:r>
      <w:r w:rsidR="006F66C0" w:rsidRPr="004321C4">
        <w:rPr>
          <w:rFonts w:ascii="Arial" w:hAnsi="Arial" w:cs="Arial"/>
          <w:sz w:val="24"/>
          <w:szCs w:val="24"/>
        </w:rPr>
        <w:t>i</w:t>
      </w:r>
      <w:r w:rsidR="00CE155C">
        <w:rPr>
          <w:rFonts w:ascii="Arial" w:hAnsi="Arial" w:cs="Arial"/>
          <w:sz w:val="24"/>
          <w:szCs w:val="24"/>
        </w:rPr>
        <w:t>lor viitoare</w:t>
      </w:r>
      <w:r w:rsidR="006F66C0" w:rsidRPr="004321C4">
        <w:rPr>
          <w:rFonts w:ascii="Arial" w:hAnsi="Arial" w:cs="Arial"/>
          <w:sz w:val="24"/>
          <w:szCs w:val="24"/>
        </w:rPr>
        <w:t xml:space="preserve"> nu va conduce l</w:t>
      </w:r>
      <w:r w:rsidR="00872DEA" w:rsidRPr="004321C4">
        <w:rPr>
          <w:rFonts w:ascii="Arial" w:hAnsi="Arial" w:cs="Arial"/>
          <w:sz w:val="24"/>
          <w:szCs w:val="24"/>
        </w:rPr>
        <w:t xml:space="preserve">a schimbarea destinaţiei terenurilor </w:t>
      </w:r>
      <w:r w:rsidR="006F66C0" w:rsidRPr="004321C4">
        <w:rPr>
          <w:rFonts w:ascii="Arial" w:hAnsi="Arial" w:cs="Arial"/>
          <w:sz w:val="24"/>
          <w:szCs w:val="24"/>
        </w:rPr>
        <w:t xml:space="preserve"> din zonele învecinate. </w:t>
      </w:r>
    </w:p>
    <w:p w14:paraId="63B7BB2A" w14:textId="77777777" w:rsidR="00DD6B9A" w:rsidRPr="004321C4" w:rsidRDefault="00DD6B9A" w:rsidP="00A61633">
      <w:pPr>
        <w:pStyle w:val="Indentcorptext3"/>
        <w:spacing w:line="240" w:lineRule="auto"/>
        <w:ind w:left="0" w:right="-22" w:firstLine="540"/>
        <w:jc w:val="both"/>
        <w:rPr>
          <w:rFonts w:ascii="Arial" w:hAnsi="Arial" w:cs="Arial"/>
          <w:bCs/>
          <w:iCs/>
          <w:sz w:val="24"/>
          <w:szCs w:val="24"/>
        </w:rPr>
      </w:pPr>
    </w:p>
    <w:p w14:paraId="1A942D6D" w14:textId="77777777" w:rsidR="006F66C0" w:rsidRPr="004321C4" w:rsidRDefault="006F66C0" w:rsidP="00A61633">
      <w:pPr>
        <w:pStyle w:val="Indentcorptext3"/>
        <w:pBdr>
          <w:bottom w:val="single" w:sz="8" w:space="0" w:color="auto"/>
        </w:pBdr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3.4. Modernizarea circulatiei</w:t>
      </w:r>
    </w:p>
    <w:p w14:paraId="419F690B" w14:textId="77777777" w:rsidR="00B25044" w:rsidRPr="00F77F91" w:rsidRDefault="00F77F91" w:rsidP="00A61633">
      <w:pPr>
        <w:pStyle w:val="Indentcorptext3"/>
        <w:spacing w:line="240" w:lineRule="auto"/>
        <w:ind w:left="720" w:right="-22"/>
        <w:jc w:val="both"/>
        <w:rPr>
          <w:rFonts w:ascii="Arial" w:hAnsi="Arial" w:cs="Arial"/>
          <w:sz w:val="24"/>
          <w:szCs w:val="24"/>
        </w:rPr>
      </w:pPr>
      <w:r w:rsidRPr="00F77F91">
        <w:rPr>
          <w:rFonts w:ascii="Arial" w:hAnsi="Arial" w:cs="Arial"/>
          <w:sz w:val="24"/>
          <w:szCs w:val="24"/>
        </w:rPr>
        <w:t xml:space="preserve">Se va aprofunda impreuna cu studiul de </w:t>
      </w:r>
      <w:r w:rsidR="0093512A">
        <w:rPr>
          <w:rFonts w:ascii="Arial" w:hAnsi="Arial" w:cs="Arial"/>
          <w:sz w:val="24"/>
          <w:szCs w:val="24"/>
        </w:rPr>
        <w:t xml:space="preserve">fundamentare a solutiei de </w:t>
      </w:r>
      <w:r w:rsidRPr="00F77F91">
        <w:rPr>
          <w:rFonts w:ascii="Arial" w:hAnsi="Arial" w:cs="Arial"/>
          <w:sz w:val="24"/>
          <w:szCs w:val="24"/>
        </w:rPr>
        <w:t>circualatie</w:t>
      </w:r>
    </w:p>
    <w:p w14:paraId="1B8D988D" w14:textId="77777777" w:rsidR="00F77F91" w:rsidRDefault="00F77F91" w:rsidP="00A61633">
      <w:pPr>
        <w:pStyle w:val="Indentcorptext3"/>
        <w:pBdr>
          <w:bottom w:val="single" w:sz="8" w:space="0" w:color="auto"/>
        </w:pBdr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2220CA0" w14:textId="77777777" w:rsidR="006F66C0" w:rsidRPr="004321C4" w:rsidRDefault="006F66C0" w:rsidP="00A61633">
      <w:pPr>
        <w:pStyle w:val="Indentcorptext3"/>
        <w:pBdr>
          <w:bottom w:val="single" w:sz="8" w:space="0" w:color="auto"/>
        </w:pBdr>
        <w:spacing w:line="240" w:lineRule="auto"/>
        <w:ind w:left="0" w:right="-22" w:firstLine="5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321C4">
        <w:rPr>
          <w:rFonts w:ascii="Arial" w:hAnsi="Arial" w:cs="Arial"/>
          <w:b/>
          <w:bCs/>
          <w:i/>
          <w:iCs/>
          <w:sz w:val="24"/>
          <w:szCs w:val="24"/>
        </w:rPr>
        <w:t>3.5. Zonificarea funcţională – reglementări , bilant teritorial , indicatori urbanistici</w:t>
      </w:r>
    </w:p>
    <w:p w14:paraId="0F4B20D5" w14:textId="77777777" w:rsidR="009B7AD2" w:rsidRPr="004321C4" w:rsidRDefault="009B7AD2" w:rsidP="00A61633">
      <w:pPr>
        <w:pStyle w:val="Indentcorptext3"/>
        <w:spacing w:line="240" w:lineRule="auto"/>
        <w:ind w:left="0" w:right="-22" w:firstLine="540"/>
        <w:jc w:val="both"/>
        <w:rPr>
          <w:rFonts w:ascii="Arial" w:hAnsi="Arial" w:cs="Arial"/>
          <w:b/>
          <w:sz w:val="24"/>
          <w:szCs w:val="24"/>
        </w:rPr>
      </w:pPr>
      <w:r w:rsidRPr="004321C4">
        <w:rPr>
          <w:rFonts w:ascii="Arial" w:hAnsi="Arial" w:cs="Arial"/>
          <w:b/>
          <w:sz w:val="24"/>
          <w:szCs w:val="24"/>
        </w:rPr>
        <w:t>Prin prezentul PUZ se propu</w:t>
      </w:r>
      <w:r w:rsidR="00FA36B6">
        <w:rPr>
          <w:rFonts w:ascii="Arial" w:hAnsi="Arial" w:cs="Arial"/>
          <w:b/>
          <w:sz w:val="24"/>
          <w:szCs w:val="24"/>
        </w:rPr>
        <w:t xml:space="preserve">ne schimbarea destinatiei terenului din zona industrie nepoluanta in zona mixta institutii si servicii si locuinte colective </w:t>
      </w:r>
    </w:p>
    <w:p w14:paraId="50374287" w14:textId="77777777" w:rsidR="006F66C0" w:rsidRPr="004321C4" w:rsidRDefault="006F66C0" w:rsidP="00A61633">
      <w:pPr>
        <w:pStyle w:val="Indentcorptext3"/>
        <w:spacing w:line="240" w:lineRule="auto"/>
        <w:ind w:left="0" w:right="-22" w:firstLine="540"/>
        <w:jc w:val="both"/>
        <w:rPr>
          <w:rFonts w:ascii="Arial" w:hAnsi="Arial" w:cs="Arial"/>
          <w:b/>
          <w:sz w:val="24"/>
          <w:szCs w:val="24"/>
        </w:rPr>
      </w:pPr>
      <w:r w:rsidRPr="004321C4">
        <w:rPr>
          <w:rFonts w:ascii="Arial" w:hAnsi="Arial" w:cs="Arial"/>
          <w:b/>
          <w:sz w:val="24"/>
          <w:szCs w:val="24"/>
        </w:rPr>
        <w:t xml:space="preserve">Terenul </w:t>
      </w:r>
      <w:r w:rsidR="009B7AD2" w:rsidRPr="004321C4">
        <w:rPr>
          <w:rFonts w:ascii="Arial" w:hAnsi="Arial" w:cs="Arial"/>
          <w:b/>
          <w:sz w:val="24"/>
          <w:szCs w:val="24"/>
        </w:rPr>
        <w:t xml:space="preserve">studiat </w:t>
      </w:r>
      <w:r w:rsidRPr="004321C4">
        <w:rPr>
          <w:rFonts w:ascii="Arial" w:hAnsi="Arial" w:cs="Arial"/>
          <w:b/>
          <w:sz w:val="24"/>
          <w:szCs w:val="24"/>
        </w:rPr>
        <w:t xml:space="preserve">va apartine unui nou  UTR </w:t>
      </w:r>
      <w:r w:rsidR="00FA36B6">
        <w:rPr>
          <w:rFonts w:ascii="Arial" w:hAnsi="Arial" w:cs="Arial"/>
          <w:b/>
          <w:sz w:val="24"/>
          <w:szCs w:val="24"/>
        </w:rPr>
        <w:t>N 20 a</w:t>
      </w:r>
      <w:r w:rsidRPr="004321C4">
        <w:rPr>
          <w:rFonts w:ascii="Arial" w:hAnsi="Arial" w:cs="Arial"/>
          <w:b/>
          <w:sz w:val="24"/>
          <w:szCs w:val="24"/>
        </w:rPr>
        <w:t xml:space="preserve">, cu </w:t>
      </w:r>
      <w:r w:rsidR="00C33FFD">
        <w:rPr>
          <w:rFonts w:ascii="Arial" w:hAnsi="Arial" w:cs="Arial"/>
          <w:b/>
          <w:sz w:val="24"/>
          <w:szCs w:val="24"/>
        </w:rPr>
        <w:t xml:space="preserve">urmatoarele zone functionale : </w:t>
      </w:r>
    </w:p>
    <w:p w14:paraId="730002E4" w14:textId="77777777" w:rsidR="006F66C0" w:rsidRPr="00927AF7" w:rsidRDefault="00970260" w:rsidP="00970260">
      <w:pPr>
        <w:pStyle w:val="Listparagraf"/>
        <w:ind w:right="-22"/>
        <w:jc w:val="both"/>
        <w:rPr>
          <w:rFonts w:ascii="Arial" w:hAnsi="Arial" w:cs="Arial"/>
          <w:b/>
          <w:sz w:val="24"/>
          <w:szCs w:val="24"/>
          <w:lang w:val="fr-FR"/>
        </w:rPr>
      </w:pPr>
      <w:r w:rsidRPr="00927AF7">
        <w:rPr>
          <w:rFonts w:ascii="Arial" w:hAnsi="Arial" w:cs="Arial"/>
          <w:b/>
          <w:sz w:val="24"/>
          <w:szCs w:val="24"/>
          <w:lang w:val="fr-FR"/>
        </w:rPr>
        <w:t xml:space="preserve">- </w:t>
      </w:r>
      <w:r w:rsidR="009D3C1F" w:rsidRPr="00927AF7">
        <w:rPr>
          <w:rFonts w:ascii="Arial" w:hAnsi="Arial" w:cs="Arial"/>
          <w:b/>
          <w:sz w:val="24"/>
          <w:szCs w:val="24"/>
          <w:lang w:val="fr-FR"/>
        </w:rPr>
        <w:t xml:space="preserve">Is / Lb – Zona mixta institutii si service si locuinte colective </w:t>
      </w:r>
    </w:p>
    <w:p w14:paraId="627BDA77" w14:textId="77777777" w:rsidR="00970260" w:rsidRPr="00927AF7" w:rsidRDefault="00970260" w:rsidP="00970260">
      <w:pPr>
        <w:pStyle w:val="Listparagraf"/>
        <w:ind w:right="-22"/>
        <w:jc w:val="both"/>
        <w:rPr>
          <w:rFonts w:ascii="Arial" w:hAnsi="Arial" w:cs="Arial"/>
          <w:b/>
          <w:sz w:val="24"/>
          <w:szCs w:val="24"/>
          <w:lang w:val="fr-FR"/>
        </w:rPr>
      </w:pPr>
    </w:p>
    <w:p w14:paraId="4478E7F7" w14:textId="4D9C5C06" w:rsidR="00970260" w:rsidRPr="00927AF7" w:rsidRDefault="006F66C0" w:rsidP="00A61633">
      <w:pPr>
        <w:spacing w:line="240" w:lineRule="auto"/>
        <w:ind w:right="-22" w:firstLine="540"/>
        <w:jc w:val="both"/>
        <w:rPr>
          <w:rFonts w:ascii="Arial" w:hAnsi="Arial" w:cs="Arial"/>
          <w:b/>
          <w:sz w:val="24"/>
          <w:szCs w:val="24"/>
        </w:rPr>
      </w:pPr>
      <w:r w:rsidRPr="00927AF7">
        <w:rPr>
          <w:rFonts w:ascii="Arial" w:hAnsi="Arial" w:cs="Arial"/>
          <w:b/>
          <w:sz w:val="24"/>
          <w:szCs w:val="24"/>
        </w:rPr>
        <w:t>POT=</w:t>
      </w:r>
      <w:r w:rsidR="0073278F" w:rsidRPr="00927AF7">
        <w:rPr>
          <w:rFonts w:ascii="Arial" w:hAnsi="Arial" w:cs="Arial"/>
          <w:b/>
          <w:sz w:val="24"/>
          <w:szCs w:val="24"/>
        </w:rPr>
        <w:t>40</w:t>
      </w:r>
      <w:r w:rsidRPr="00927AF7">
        <w:rPr>
          <w:rFonts w:ascii="Arial" w:hAnsi="Arial" w:cs="Arial"/>
          <w:b/>
          <w:sz w:val="24"/>
          <w:szCs w:val="24"/>
        </w:rPr>
        <w:t>%, CUT=</w:t>
      </w:r>
      <w:r w:rsidR="0073278F" w:rsidRPr="00927AF7">
        <w:rPr>
          <w:rFonts w:ascii="Arial" w:hAnsi="Arial" w:cs="Arial"/>
          <w:b/>
          <w:sz w:val="24"/>
          <w:szCs w:val="24"/>
        </w:rPr>
        <w:t>2.0</w:t>
      </w:r>
      <w:r w:rsidRPr="00927AF7">
        <w:rPr>
          <w:rFonts w:ascii="Arial" w:hAnsi="Arial" w:cs="Arial"/>
          <w:b/>
          <w:sz w:val="24"/>
          <w:szCs w:val="24"/>
        </w:rPr>
        <w:t xml:space="preserve"> ,  Rh max=P+</w:t>
      </w:r>
      <w:r w:rsidR="009C774D" w:rsidRPr="00927AF7">
        <w:rPr>
          <w:rFonts w:ascii="Arial" w:hAnsi="Arial" w:cs="Arial"/>
          <w:b/>
          <w:sz w:val="24"/>
          <w:szCs w:val="24"/>
        </w:rPr>
        <w:t xml:space="preserve">7 , Hmax 28 m </w:t>
      </w:r>
    </w:p>
    <w:p w14:paraId="02833012" w14:textId="013F5222" w:rsidR="001458CE" w:rsidRDefault="001458CE" w:rsidP="00A61633">
      <w:pPr>
        <w:spacing w:line="240" w:lineRule="auto"/>
        <w:ind w:right="-22" w:firstLine="5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- Ccr – Zona cai comunicatii rutiere</w:t>
      </w:r>
    </w:p>
    <w:p w14:paraId="6D67B54F" w14:textId="57B31FED" w:rsidR="0093512A" w:rsidRPr="009D3C1F" w:rsidRDefault="0093512A" w:rsidP="00A61633">
      <w:pPr>
        <w:spacing w:line="240" w:lineRule="auto"/>
        <w:ind w:right="-22" w:firstLine="5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-Se propun retrageri ale edificabilului de minim </w:t>
      </w:r>
      <w:r w:rsidR="002707A4">
        <w:rPr>
          <w:rFonts w:ascii="Arial" w:hAnsi="Arial" w:cs="Arial"/>
          <w:b/>
          <w:sz w:val="24"/>
          <w:szCs w:val="24"/>
        </w:rPr>
        <w:t>10 m pentru latura ce se invecineaza cu calea ferata si minim 5 m pentru celelalte laturi ale terenului</w:t>
      </w:r>
      <w:r w:rsidR="007F65FE">
        <w:rPr>
          <w:rFonts w:ascii="Arial" w:hAnsi="Arial" w:cs="Arial"/>
          <w:b/>
          <w:sz w:val="24"/>
          <w:szCs w:val="24"/>
        </w:rPr>
        <w:t xml:space="preserve"> cu exceptia zonei unde terenul se invecineaza cu str Poienitei , unde se propune o retragere de 3 m </w:t>
      </w:r>
      <w:r w:rsidR="00FC20F2">
        <w:rPr>
          <w:rFonts w:ascii="Arial" w:hAnsi="Arial" w:cs="Arial"/>
          <w:b/>
          <w:sz w:val="24"/>
          <w:szCs w:val="24"/>
        </w:rPr>
        <w:t>si la limitele cu numar cadastral 6217/2 respectiv zona accesului in incinta unde se propune o retragere de 2 m conform plan de reglementari urbanistice</w:t>
      </w:r>
    </w:p>
    <w:p w14:paraId="3EA39BF3" w14:textId="0DDCAC1B" w:rsidR="005068BC" w:rsidRDefault="00D21D6E" w:rsidP="00A61633">
      <w:pPr>
        <w:pStyle w:val="Indentcorptext3"/>
        <w:shd w:val="clear" w:color="auto" w:fill="FFFFFF" w:themeFill="background1"/>
        <w:tabs>
          <w:tab w:val="left" w:pos="1134"/>
        </w:tabs>
        <w:spacing w:line="240" w:lineRule="auto"/>
        <w:ind w:left="0" w:right="-22"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D21D6E">
        <w:rPr>
          <w:rFonts w:ascii="Arial" w:hAnsi="Arial" w:cs="Arial"/>
          <w:b/>
          <w:bCs/>
          <w:sz w:val="24"/>
          <w:szCs w:val="24"/>
        </w:rPr>
        <w:t xml:space="preserve">Aliniamentul si regimul de aliniere </w:t>
      </w:r>
      <w:r>
        <w:rPr>
          <w:rFonts w:ascii="Arial" w:hAnsi="Arial" w:cs="Arial"/>
          <w:b/>
          <w:bCs/>
          <w:sz w:val="24"/>
          <w:szCs w:val="24"/>
        </w:rPr>
        <w:t xml:space="preserve">la str Valeni </w:t>
      </w:r>
      <w:r w:rsidRPr="00D21D6E">
        <w:rPr>
          <w:rFonts w:ascii="Arial" w:hAnsi="Arial" w:cs="Arial"/>
          <w:b/>
          <w:bCs/>
          <w:sz w:val="24"/>
          <w:szCs w:val="24"/>
        </w:rPr>
        <w:t xml:space="preserve">vor respecta prevederile profilului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D21D6E"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 xml:space="preserve">a cu retragere din ax de </w:t>
      </w:r>
      <w:r w:rsidR="004D4E0D">
        <w:rPr>
          <w:rFonts w:ascii="Arial" w:hAnsi="Arial" w:cs="Arial"/>
          <w:b/>
          <w:bCs/>
          <w:sz w:val="24"/>
          <w:szCs w:val="24"/>
        </w:rPr>
        <w:t>19</w:t>
      </w:r>
      <w:r>
        <w:rPr>
          <w:rFonts w:ascii="Arial" w:hAnsi="Arial" w:cs="Arial"/>
          <w:b/>
          <w:bCs/>
          <w:sz w:val="24"/>
          <w:szCs w:val="24"/>
        </w:rPr>
        <w:t xml:space="preserve"> m ( 3 benzi pe sens x 3.5 m , 1 pista biciclete x 1 m , spatiu verde x 1m ,  trotuar x 1.5 m</w:t>
      </w:r>
      <w:r w:rsidR="004D4E0D">
        <w:rPr>
          <w:rFonts w:ascii="Arial" w:hAnsi="Arial" w:cs="Arial"/>
          <w:b/>
          <w:bCs/>
          <w:sz w:val="24"/>
          <w:szCs w:val="24"/>
        </w:rPr>
        <w:t xml:space="preserve"> , retragere 5m</w:t>
      </w:r>
      <w:r>
        <w:rPr>
          <w:rFonts w:ascii="Arial" w:hAnsi="Arial" w:cs="Arial"/>
          <w:b/>
          <w:bCs/>
          <w:sz w:val="24"/>
          <w:szCs w:val="24"/>
        </w:rPr>
        <w:t xml:space="preserve"> )</w:t>
      </w:r>
    </w:p>
    <w:p w14:paraId="65C33596" w14:textId="03BE7844" w:rsidR="00FC20F2" w:rsidRDefault="007110E8" w:rsidP="00A61633">
      <w:pPr>
        <w:pStyle w:val="Indentcorptext3"/>
        <w:shd w:val="clear" w:color="auto" w:fill="FFFFFF" w:themeFill="background1"/>
        <w:tabs>
          <w:tab w:val="left" w:pos="1134"/>
        </w:tabs>
        <w:spacing w:line="240" w:lineRule="auto"/>
        <w:ind w:left="0" w:right="-22"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281C53EB" wp14:editId="6E5D1368">
            <wp:extent cx="5939790" cy="1945640"/>
            <wp:effectExtent l="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28E80" w14:textId="27D19C9E" w:rsidR="00FC20F2" w:rsidRDefault="00FC20F2" w:rsidP="00A61633">
      <w:pPr>
        <w:pStyle w:val="Indentcorptext3"/>
        <w:shd w:val="clear" w:color="auto" w:fill="FFFFFF" w:themeFill="background1"/>
        <w:tabs>
          <w:tab w:val="left" w:pos="1134"/>
        </w:tabs>
        <w:spacing w:line="240" w:lineRule="auto"/>
        <w:ind w:left="0" w:right="-22"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14:paraId="2F722441" w14:textId="77777777" w:rsidR="00FC20F2" w:rsidRPr="00D21D6E" w:rsidRDefault="00FC20F2" w:rsidP="00A61633">
      <w:pPr>
        <w:pStyle w:val="Indentcorptext3"/>
        <w:shd w:val="clear" w:color="auto" w:fill="FFFFFF" w:themeFill="background1"/>
        <w:tabs>
          <w:tab w:val="left" w:pos="1134"/>
        </w:tabs>
        <w:spacing w:line="240" w:lineRule="auto"/>
        <w:ind w:left="0" w:right="-22"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14:paraId="25A283AF" w14:textId="77777777" w:rsidR="006F66C0" w:rsidRPr="004321C4" w:rsidRDefault="00C46B95" w:rsidP="00A61633">
      <w:pPr>
        <w:pStyle w:val="Indentcorptext3"/>
        <w:shd w:val="clear" w:color="auto" w:fill="FFFFFF" w:themeFill="background1"/>
        <w:tabs>
          <w:tab w:val="left" w:pos="1134"/>
        </w:tabs>
        <w:spacing w:line="240" w:lineRule="auto"/>
        <w:ind w:left="0" w:right="-22"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4321C4">
        <w:rPr>
          <w:rFonts w:ascii="Arial" w:hAnsi="Arial" w:cs="Arial"/>
          <w:b/>
          <w:bCs/>
          <w:sz w:val="24"/>
          <w:szCs w:val="24"/>
        </w:rPr>
        <w:t>3.6.</w:t>
      </w:r>
      <w:r w:rsidR="006F66C0" w:rsidRPr="004321C4">
        <w:rPr>
          <w:rFonts w:ascii="Arial" w:hAnsi="Arial" w:cs="Arial"/>
          <w:b/>
          <w:bCs/>
          <w:sz w:val="24"/>
          <w:szCs w:val="24"/>
        </w:rPr>
        <w:t xml:space="preserve"> ASIGURAREA UTILITATILOR</w:t>
      </w:r>
    </w:p>
    <w:p w14:paraId="66A29236" w14:textId="77777777" w:rsidR="006F66C0" w:rsidRPr="004321C4" w:rsidRDefault="006F66C0" w:rsidP="00A61633">
      <w:pPr>
        <w:pStyle w:val="Default"/>
        <w:ind w:right="-22" w:firstLine="540"/>
        <w:jc w:val="both"/>
        <w:rPr>
          <w:color w:val="auto"/>
        </w:rPr>
      </w:pPr>
      <w:r w:rsidRPr="004321C4">
        <w:rPr>
          <w:color w:val="auto"/>
        </w:rPr>
        <w:t xml:space="preserve">Pentru realizarea şi exploatarea investitiei vor fi asigurate următoarele utilităţi: </w:t>
      </w:r>
    </w:p>
    <w:p w14:paraId="05CFFFF5" w14:textId="77777777" w:rsidR="006F66C0" w:rsidRPr="004321C4" w:rsidRDefault="006F66C0" w:rsidP="00A61633">
      <w:pPr>
        <w:pStyle w:val="Default"/>
        <w:ind w:right="-22" w:firstLine="540"/>
        <w:jc w:val="both"/>
        <w:rPr>
          <w:color w:val="auto"/>
        </w:rPr>
      </w:pPr>
      <w:bookmarkStart w:id="2" w:name="_Hlk25154423"/>
      <w:r w:rsidRPr="004321C4">
        <w:rPr>
          <w:color w:val="auto"/>
        </w:rPr>
        <w:t>a)</w:t>
      </w:r>
      <w:r w:rsidRPr="004321C4">
        <w:rPr>
          <w:color w:val="auto"/>
          <w:u w:val="single"/>
        </w:rPr>
        <w:t xml:space="preserve"> Electrica </w:t>
      </w:r>
      <w:r w:rsidRPr="004321C4">
        <w:rPr>
          <w:color w:val="auto"/>
        </w:rPr>
        <w:t xml:space="preserve">- Bransament </w:t>
      </w:r>
      <w:r w:rsidR="0082557B">
        <w:rPr>
          <w:color w:val="auto"/>
        </w:rPr>
        <w:t xml:space="preserve"> existent </w:t>
      </w:r>
      <w:r w:rsidRPr="004321C4">
        <w:rPr>
          <w:color w:val="auto"/>
        </w:rPr>
        <w:t xml:space="preserve">la reteaua locala de Energie Electrica. </w:t>
      </w:r>
    </w:p>
    <w:p w14:paraId="179B016B" w14:textId="77777777" w:rsidR="007F4A91" w:rsidRPr="004321C4" w:rsidRDefault="006F66C0" w:rsidP="00A61633">
      <w:pPr>
        <w:pStyle w:val="Default"/>
        <w:ind w:right="-22" w:firstLine="540"/>
        <w:jc w:val="both"/>
        <w:rPr>
          <w:color w:val="auto"/>
        </w:rPr>
      </w:pPr>
      <w:r w:rsidRPr="004321C4">
        <w:rPr>
          <w:color w:val="auto"/>
        </w:rPr>
        <w:t xml:space="preserve">b) </w:t>
      </w:r>
      <w:r w:rsidRPr="004321C4">
        <w:rPr>
          <w:color w:val="auto"/>
          <w:u w:val="single"/>
        </w:rPr>
        <w:t>Alimentarea cu apă.</w:t>
      </w:r>
      <w:r w:rsidRPr="004321C4">
        <w:rPr>
          <w:color w:val="auto"/>
        </w:rPr>
        <w:t xml:space="preserve"> –Bransament la reteaua locala</w:t>
      </w:r>
    </w:p>
    <w:p w14:paraId="30922E2E" w14:textId="77777777" w:rsidR="006F66C0" w:rsidRPr="004321C4" w:rsidRDefault="007F4A91" w:rsidP="00A61633">
      <w:pPr>
        <w:pStyle w:val="Default"/>
        <w:ind w:right="-22" w:firstLine="540"/>
        <w:jc w:val="both"/>
        <w:rPr>
          <w:color w:val="auto"/>
        </w:rPr>
      </w:pPr>
      <w:r w:rsidRPr="004321C4">
        <w:rPr>
          <w:color w:val="auto"/>
        </w:rPr>
        <w:t>c</w:t>
      </w:r>
      <w:r w:rsidR="006F66C0" w:rsidRPr="004321C4">
        <w:rPr>
          <w:color w:val="auto"/>
        </w:rPr>
        <w:t xml:space="preserve">) </w:t>
      </w:r>
      <w:r w:rsidR="006F66C0" w:rsidRPr="004321C4">
        <w:rPr>
          <w:color w:val="auto"/>
          <w:u w:val="single"/>
        </w:rPr>
        <w:t>Salubrizare.</w:t>
      </w:r>
      <w:r w:rsidR="006F66C0" w:rsidRPr="004321C4">
        <w:rPr>
          <w:color w:val="auto"/>
        </w:rPr>
        <w:t xml:space="preserve">  Contract cu firma salubritate locala. </w:t>
      </w:r>
    </w:p>
    <w:p w14:paraId="7302590C" w14:textId="77777777" w:rsidR="006F66C0" w:rsidRDefault="007F4A91" w:rsidP="00A61633">
      <w:pPr>
        <w:pStyle w:val="Default"/>
        <w:ind w:right="-22" w:firstLine="540"/>
        <w:jc w:val="both"/>
        <w:rPr>
          <w:color w:val="auto"/>
        </w:rPr>
      </w:pPr>
      <w:r w:rsidRPr="004321C4">
        <w:rPr>
          <w:color w:val="auto"/>
        </w:rPr>
        <w:t>d</w:t>
      </w:r>
      <w:r w:rsidR="006F66C0" w:rsidRPr="004321C4">
        <w:rPr>
          <w:color w:val="auto"/>
        </w:rPr>
        <w:t xml:space="preserve">) </w:t>
      </w:r>
      <w:r w:rsidR="006F66C0" w:rsidRPr="004321C4">
        <w:rPr>
          <w:color w:val="auto"/>
          <w:u w:val="single"/>
        </w:rPr>
        <w:t>Canalizare.</w:t>
      </w:r>
      <w:r w:rsidR="00A515A0" w:rsidRPr="004321C4">
        <w:rPr>
          <w:color w:val="auto"/>
        </w:rPr>
        <w:t xml:space="preserve">bransament la reteaua localitatii </w:t>
      </w:r>
    </w:p>
    <w:p w14:paraId="3C1F265C" w14:textId="0676076A" w:rsidR="002A4A30" w:rsidRDefault="002A4A30" w:rsidP="00A61633">
      <w:pPr>
        <w:pStyle w:val="Default"/>
        <w:ind w:right="-22" w:firstLine="540"/>
        <w:jc w:val="both"/>
        <w:rPr>
          <w:color w:val="auto"/>
        </w:rPr>
      </w:pPr>
      <w:r>
        <w:rPr>
          <w:color w:val="auto"/>
        </w:rPr>
        <w:t>e) Gaze naturale – Bransament la reteaua locala</w:t>
      </w:r>
    </w:p>
    <w:p w14:paraId="79072E78" w14:textId="534FE7E6" w:rsidR="00FC20F2" w:rsidRPr="004321C4" w:rsidRDefault="00FC20F2" w:rsidP="00A61633">
      <w:pPr>
        <w:pStyle w:val="Default"/>
        <w:ind w:right="-22" w:firstLine="540"/>
        <w:jc w:val="both"/>
        <w:rPr>
          <w:color w:val="auto"/>
        </w:rPr>
      </w:pPr>
      <w:r>
        <w:rPr>
          <w:color w:val="auto"/>
        </w:rPr>
        <w:t>f ) Telefonie – Bransament la reteaua lolalitatii</w:t>
      </w:r>
    </w:p>
    <w:bookmarkEnd w:id="2"/>
    <w:p w14:paraId="120F5AC9" w14:textId="77777777" w:rsidR="00E32F4C" w:rsidRPr="004321C4" w:rsidRDefault="00E32F4C" w:rsidP="00A61633">
      <w:pPr>
        <w:pStyle w:val="Indentcorptext3"/>
        <w:spacing w:line="240" w:lineRule="auto"/>
        <w:ind w:left="0" w:right="-22" w:firstLine="540"/>
        <w:jc w:val="both"/>
        <w:rPr>
          <w:rFonts w:ascii="Arial" w:hAnsi="Arial" w:cs="Arial"/>
          <w:bCs/>
          <w:sz w:val="24"/>
          <w:szCs w:val="24"/>
        </w:rPr>
      </w:pPr>
    </w:p>
    <w:p w14:paraId="721A8FCF" w14:textId="77777777" w:rsidR="006F66C0" w:rsidRPr="004321C4" w:rsidRDefault="006F66C0" w:rsidP="00A61633">
      <w:pPr>
        <w:pStyle w:val="Indentcorptext3"/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b/>
          <w:bCs/>
          <w:sz w:val="24"/>
          <w:szCs w:val="24"/>
        </w:rPr>
        <w:t>COSTURI AFERENTE INVESTIŢIEI</w:t>
      </w:r>
    </w:p>
    <w:p w14:paraId="000BDA49" w14:textId="437C1DF5" w:rsidR="006F66C0" w:rsidRDefault="006F66C0" w:rsidP="00A61633">
      <w:pPr>
        <w:pStyle w:val="Indentcorptext3"/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Costurile aferente investiţiei şi reţelelor necesare vor fi suportate în întregime de investitor.</w:t>
      </w:r>
    </w:p>
    <w:p w14:paraId="0B9627B5" w14:textId="02E30B22" w:rsidR="00EA0F86" w:rsidRDefault="00EA0F86" w:rsidP="00A61633">
      <w:pPr>
        <w:pStyle w:val="Indentcorptext3"/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Realizarea sensului giratoriu propus in Studiul de fundamentarea circulatiei se va realiza in cadrul umui parteneriat intre beneficiar si Primaria </w:t>
      </w:r>
      <w:r w:rsidR="00275C81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loiesti.</w:t>
      </w:r>
    </w:p>
    <w:p w14:paraId="72510039" w14:textId="7AF89893" w:rsidR="00EA0F86" w:rsidRPr="004321C4" w:rsidRDefault="00EA0F86" w:rsidP="00A61633">
      <w:pPr>
        <w:pStyle w:val="Indentcorptext3"/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Retelele care vor fi afectate de realizarea amenajarii sensului giratoriu vor fi </w:t>
      </w:r>
      <w:r w:rsidRPr="00EA0F86">
        <w:rPr>
          <w:rFonts w:ascii="Arial" w:hAnsi="Arial" w:cs="Arial"/>
          <w:sz w:val="24"/>
          <w:szCs w:val="24"/>
        </w:rPr>
        <w:t>suportate în întregime de investitor.</w:t>
      </w:r>
    </w:p>
    <w:p w14:paraId="61C1CD27" w14:textId="77777777" w:rsidR="006F66C0" w:rsidRPr="004321C4" w:rsidRDefault="006F66C0" w:rsidP="00A61633">
      <w:pPr>
        <w:pStyle w:val="Indentcorptext3"/>
        <w:spacing w:line="240" w:lineRule="auto"/>
        <w:ind w:left="0" w:right="-22"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4321C4">
        <w:rPr>
          <w:rFonts w:ascii="Arial" w:hAnsi="Arial" w:cs="Arial"/>
          <w:b/>
          <w:bCs/>
          <w:sz w:val="24"/>
          <w:szCs w:val="24"/>
        </w:rPr>
        <w:t>NORME DE TRAFIC</w:t>
      </w:r>
    </w:p>
    <w:p w14:paraId="62E83892" w14:textId="77777777" w:rsidR="00BA74D6" w:rsidRPr="004321C4" w:rsidRDefault="00CE155C" w:rsidP="00A61633">
      <w:pPr>
        <w:pStyle w:val="Indentcorptext3"/>
        <w:spacing w:line="240" w:lineRule="auto"/>
        <w:ind w:left="720" w:right="-2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</w:t>
      </w:r>
      <w:r w:rsidR="00BA74D6" w:rsidRPr="004321C4">
        <w:rPr>
          <w:rFonts w:ascii="Arial" w:hAnsi="Arial" w:cs="Arial"/>
          <w:sz w:val="24"/>
          <w:szCs w:val="24"/>
        </w:rPr>
        <w:t>va respecta  HGR 525/1996, pentru amenajarea locurilor de parcare necesare in corelare cu activitate</w:t>
      </w:r>
      <w:r w:rsidR="00620846">
        <w:rPr>
          <w:rFonts w:ascii="Arial" w:hAnsi="Arial" w:cs="Arial"/>
          <w:sz w:val="24"/>
          <w:szCs w:val="24"/>
        </w:rPr>
        <w:t>a fiecarei constructii in parte. Locurile de parcare se vor realiza exclusiv pe domeniul privat al initiatorului PUZ-ului.</w:t>
      </w:r>
    </w:p>
    <w:p w14:paraId="01CF13A2" w14:textId="77777777" w:rsidR="005068BC" w:rsidRDefault="006F66C0" w:rsidP="00A61633">
      <w:pPr>
        <w:pStyle w:val="Default"/>
        <w:ind w:right="-22" w:firstLine="540"/>
        <w:jc w:val="both"/>
        <w:rPr>
          <w:b/>
          <w:bCs/>
          <w:color w:val="auto"/>
        </w:rPr>
      </w:pPr>
      <w:r w:rsidRPr="004321C4">
        <w:rPr>
          <w:b/>
          <w:bCs/>
          <w:color w:val="auto"/>
        </w:rPr>
        <w:tab/>
      </w:r>
    </w:p>
    <w:p w14:paraId="0030D21F" w14:textId="77777777" w:rsidR="006F66C0" w:rsidRPr="004321C4" w:rsidRDefault="00DF5517" w:rsidP="00A61633">
      <w:pPr>
        <w:pStyle w:val="Default"/>
        <w:ind w:right="-22" w:firstLine="540"/>
        <w:jc w:val="both"/>
        <w:rPr>
          <w:b/>
          <w:bCs/>
          <w:color w:val="auto"/>
        </w:rPr>
      </w:pPr>
      <w:r w:rsidRPr="004321C4">
        <w:rPr>
          <w:b/>
          <w:bCs/>
          <w:color w:val="auto"/>
        </w:rPr>
        <w:t xml:space="preserve">3. </w:t>
      </w:r>
      <w:r w:rsidR="005068BC">
        <w:rPr>
          <w:b/>
          <w:bCs/>
          <w:color w:val="auto"/>
        </w:rPr>
        <w:t>8</w:t>
      </w:r>
      <w:r w:rsidRPr="004321C4">
        <w:rPr>
          <w:b/>
          <w:bCs/>
          <w:color w:val="auto"/>
        </w:rPr>
        <w:t xml:space="preserve">. </w:t>
      </w:r>
      <w:r w:rsidR="006F66C0" w:rsidRPr="004321C4">
        <w:rPr>
          <w:b/>
          <w:bCs/>
          <w:color w:val="auto"/>
        </w:rPr>
        <w:t xml:space="preserve">IMPACTUL ASUPRA FACTORILOR DE MEDIU </w:t>
      </w:r>
    </w:p>
    <w:p w14:paraId="6BF99F71" w14:textId="77777777" w:rsidR="006F66C0" w:rsidRPr="004321C4" w:rsidRDefault="006F66C0" w:rsidP="00A61633">
      <w:pPr>
        <w:pStyle w:val="Indentcorptext2"/>
        <w:spacing w:line="240" w:lineRule="auto"/>
        <w:ind w:left="0"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 xml:space="preserve">Constructiile proiectate nu prezintă nici un fel de elemente funcţionale sau de alta natură care ar putea prejudicia mediul natural şi construit existent. </w:t>
      </w:r>
    </w:p>
    <w:p w14:paraId="62669B05" w14:textId="77777777" w:rsidR="006F66C0" w:rsidRPr="004321C4" w:rsidRDefault="006F66C0" w:rsidP="00A61633">
      <w:pPr>
        <w:spacing w:line="240" w:lineRule="auto"/>
        <w:ind w:right="-22" w:firstLine="540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 xml:space="preserve">Colectarea gunoiului menajer se va face prin sortare pe tipuri de materiale </w:t>
      </w:r>
      <w:r w:rsidR="009D3C1F">
        <w:rPr>
          <w:rFonts w:ascii="Arial" w:hAnsi="Arial" w:cs="Arial"/>
          <w:sz w:val="24"/>
          <w:szCs w:val="24"/>
        </w:rPr>
        <w:t>si se va depozita la punctul de colectare din vecinatatea terenului</w:t>
      </w:r>
    </w:p>
    <w:p w14:paraId="1555EAE8" w14:textId="77777777" w:rsidR="006F66C0" w:rsidRPr="004321C4" w:rsidRDefault="006F66C0" w:rsidP="00A61633">
      <w:pPr>
        <w:pStyle w:val="Default"/>
        <w:ind w:right="-22" w:firstLine="540"/>
        <w:jc w:val="both"/>
        <w:rPr>
          <w:color w:val="auto"/>
        </w:rPr>
      </w:pPr>
      <w:r w:rsidRPr="004321C4">
        <w:rPr>
          <w:color w:val="auto"/>
        </w:rPr>
        <w:lastRenderedPageBreak/>
        <w:t>Vor fi prevăzute spaţii verzi şi aliniamente cu rol de protecţie, totodată creând îmbunătăţirea microclimatului şi înfrumuseţarea peisajului</w:t>
      </w:r>
      <w:r w:rsidR="00983C3D" w:rsidRPr="004321C4">
        <w:rPr>
          <w:color w:val="auto"/>
        </w:rPr>
        <w:t>.</w:t>
      </w:r>
    </w:p>
    <w:p w14:paraId="1C2182D3" w14:textId="77777777" w:rsidR="00983C3D" w:rsidRPr="004321C4" w:rsidRDefault="00983C3D" w:rsidP="00A61633">
      <w:pPr>
        <w:pStyle w:val="Default"/>
        <w:ind w:right="-22" w:firstLine="540"/>
        <w:jc w:val="both"/>
        <w:rPr>
          <w:color w:val="auto"/>
        </w:rPr>
      </w:pPr>
    </w:p>
    <w:p w14:paraId="4CA4A980" w14:textId="77777777" w:rsidR="00983C3D" w:rsidRPr="004321C4" w:rsidRDefault="00983C3D" w:rsidP="00A61633">
      <w:pPr>
        <w:pStyle w:val="Titlu1"/>
        <w:spacing w:before="0" w:line="240" w:lineRule="auto"/>
        <w:ind w:right="-22"/>
        <w:jc w:val="both"/>
        <w:rPr>
          <w:rFonts w:ascii="Arial" w:hAnsi="Arial" w:cs="Arial"/>
          <w:color w:val="auto"/>
          <w:sz w:val="24"/>
          <w:szCs w:val="24"/>
        </w:rPr>
      </w:pPr>
      <w:r w:rsidRPr="004321C4">
        <w:rPr>
          <w:rFonts w:ascii="Arial" w:hAnsi="Arial" w:cs="Arial"/>
          <w:color w:val="auto"/>
          <w:sz w:val="24"/>
          <w:szCs w:val="24"/>
          <w:highlight w:val="lightGray"/>
        </w:rPr>
        <w:t>CAPITOLUL 4 – CONCLUZII , MASURI IN CONT</w:t>
      </w:r>
      <w:r w:rsidR="00263436">
        <w:rPr>
          <w:rFonts w:ascii="Arial" w:hAnsi="Arial" w:cs="Arial"/>
          <w:color w:val="auto"/>
          <w:sz w:val="24"/>
          <w:szCs w:val="24"/>
          <w:highlight w:val="lightGray"/>
        </w:rPr>
        <w:t>I</w:t>
      </w:r>
      <w:r w:rsidRPr="004321C4">
        <w:rPr>
          <w:rFonts w:ascii="Arial" w:hAnsi="Arial" w:cs="Arial"/>
          <w:color w:val="auto"/>
          <w:sz w:val="24"/>
          <w:szCs w:val="24"/>
          <w:highlight w:val="lightGray"/>
        </w:rPr>
        <w:t>NUARE</w:t>
      </w:r>
    </w:p>
    <w:p w14:paraId="64076CF6" w14:textId="77777777" w:rsidR="00983C3D" w:rsidRPr="004321C4" w:rsidRDefault="00983C3D" w:rsidP="00A61633">
      <w:pPr>
        <w:ind w:right="-22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sym w:font="Symbol" w:char="F0B7"/>
      </w:r>
      <w:r w:rsidRPr="004321C4">
        <w:rPr>
          <w:rFonts w:ascii="Arial" w:hAnsi="Arial" w:cs="Arial"/>
          <w:sz w:val="24"/>
          <w:szCs w:val="24"/>
        </w:rPr>
        <w:t xml:space="preserve"> Planul urbanistic zonal  tratează unitar parcela studiată în vederea dezvoltării urbanistice armonioase, a amenajării teritoriului  şi integrării construcţiilor în cadrul natural şi construit existent.</w:t>
      </w:r>
    </w:p>
    <w:p w14:paraId="0BEC14ED" w14:textId="77777777" w:rsidR="00983C3D" w:rsidRPr="004321C4" w:rsidRDefault="00983C3D" w:rsidP="00A61633">
      <w:pPr>
        <w:ind w:right="-22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 xml:space="preserve">● După avizarea şi aprobarea prezentului PUZ - elaborat în conformitate cu metodologia şi cadrul conţinut în vigoare - urmează să se înainteze primăriei documentaţiile şi avizele necesare în vederea obţinerii autorizaţiei de construire. </w:t>
      </w:r>
    </w:p>
    <w:p w14:paraId="7AEB8FBA" w14:textId="77777777" w:rsidR="00983C3D" w:rsidRDefault="00983C3D" w:rsidP="00B86BDA">
      <w:pPr>
        <w:pStyle w:val="Indentcorptext3"/>
        <w:pBdr>
          <w:bottom w:val="single" w:sz="12" w:space="1" w:color="auto"/>
        </w:pBdr>
        <w:ind w:left="0" w:right="-22"/>
        <w:jc w:val="both"/>
        <w:rPr>
          <w:rFonts w:ascii="Arial" w:hAnsi="Arial" w:cs="Arial"/>
          <w:sz w:val="24"/>
          <w:szCs w:val="24"/>
        </w:rPr>
      </w:pPr>
      <w:r w:rsidRPr="004321C4">
        <w:rPr>
          <w:rFonts w:ascii="Arial" w:hAnsi="Arial" w:cs="Arial"/>
          <w:sz w:val="24"/>
          <w:szCs w:val="24"/>
        </w:rPr>
        <w:t>● Proiectantul consideră că amplasamentul beneficiază de condiţii şi particularităţi deosebite din punct de vedere urbanistic</w:t>
      </w:r>
    </w:p>
    <w:p w14:paraId="39F5C549" w14:textId="77777777" w:rsidR="00B86BDA" w:rsidRPr="00CE155C" w:rsidRDefault="00B86BDA" w:rsidP="00B86BD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fr-FR" w:eastAsia="en-US"/>
        </w:rPr>
      </w:pPr>
      <w:r w:rsidRPr="00CE155C">
        <w:rPr>
          <w:rFonts w:ascii="Arial" w:eastAsia="Times New Roman" w:hAnsi="Arial" w:cs="Arial"/>
          <w:b/>
          <w:sz w:val="24"/>
          <w:szCs w:val="24"/>
          <w:lang w:val="fr-FR" w:eastAsia="en-US"/>
        </w:rPr>
        <w:t>•</w:t>
      </w:r>
      <w:r w:rsidRPr="00CE155C">
        <w:rPr>
          <w:rFonts w:ascii="Arial" w:eastAsia="Times New Roman" w:hAnsi="Arial" w:cs="Arial"/>
          <w:b/>
          <w:sz w:val="24"/>
          <w:szCs w:val="24"/>
          <w:lang w:val="fr-FR" w:eastAsia="en-US"/>
        </w:rPr>
        <w:tab/>
        <w:t>PRIORITĂŢI DE INTERVENŢIE</w:t>
      </w:r>
    </w:p>
    <w:p w14:paraId="249E5EF5" w14:textId="77777777" w:rsidR="00B86BDA" w:rsidRPr="00D7693A" w:rsidRDefault="00B86BDA" w:rsidP="00B86BD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7693A">
        <w:rPr>
          <w:rFonts w:ascii="Arial" w:hAnsi="Arial" w:cs="Arial"/>
          <w:sz w:val="24"/>
          <w:szCs w:val="24"/>
        </w:rPr>
        <w:t>-</w:t>
      </w:r>
      <w:r w:rsidRPr="00D7693A">
        <w:rPr>
          <w:rFonts w:ascii="Arial" w:hAnsi="Arial" w:cs="Arial"/>
          <w:sz w:val="24"/>
          <w:szCs w:val="24"/>
        </w:rPr>
        <w:tab/>
        <w:t xml:space="preserve">Rezolvarea circulaţiei </w:t>
      </w:r>
      <w:r w:rsidR="00D7693A" w:rsidRPr="00D7693A">
        <w:rPr>
          <w:rFonts w:ascii="Arial" w:hAnsi="Arial" w:cs="Arial"/>
          <w:sz w:val="24"/>
          <w:szCs w:val="24"/>
        </w:rPr>
        <w:t>carosabile</w:t>
      </w:r>
      <w:r w:rsidR="0093512A">
        <w:rPr>
          <w:rFonts w:ascii="Arial" w:hAnsi="Arial" w:cs="Arial"/>
          <w:sz w:val="24"/>
          <w:szCs w:val="24"/>
        </w:rPr>
        <w:t xml:space="preserve"> si pietonale</w:t>
      </w:r>
      <w:r w:rsidR="00D7693A" w:rsidRPr="00D7693A">
        <w:rPr>
          <w:rFonts w:ascii="Arial" w:hAnsi="Arial" w:cs="Arial"/>
          <w:sz w:val="24"/>
          <w:szCs w:val="24"/>
        </w:rPr>
        <w:t xml:space="preserve"> </w:t>
      </w:r>
      <w:r w:rsidRPr="00D7693A">
        <w:rPr>
          <w:rFonts w:ascii="Arial" w:hAnsi="Arial" w:cs="Arial"/>
          <w:sz w:val="24"/>
          <w:szCs w:val="24"/>
        </w:rPr>
        <w:t>;</w:t>
      </w:r>
    </w:p>
    <w:p w14:paraId="6AADA3E2" w14:textId="77777777" w:rsidR="00B86BDA" w:rsidRPr="00D7693A" w:rsidRDefault="00B86BDA" w:rsidP="00B86BD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7693A">
        <w:rPr>
          <w:rFonts w:ascii="Arial" w:hAnsi="Arial" w:cs="Arial"/>
          <w:sz w:val="24"/>
          <w:szCs w:val="24"/>
        </w:rPr>
        <w:t>-</w:t>
      </w:r>
      <w:r w:rsidRPr="00D7693A">
        <w:rPr>
          <w:rFonts w:ascii="Arial" w:hAnsi="Arial" w:cs="Arial"/>
          <w:sz w:val="24"/>
          <w:szCs w:val="24"/>
        </w:rPr>
        <w:tab/>
        <w:t>Ocuparea raţională a terenului</w:t>
      </w:r>
      <w:r w:rsidR="00D7693A" w:rsidRPr="00D7693A">
        <w:rPr>
          <w:rFonts w:ascii="Arial" w:hAnsi="Arial" w:cs="Arial"/>
          <w:sz w:val="24"/>
          <w:szCs w:val="24"/>
        </w:rPr>
        <w:t xml:space="preserve"> in contextul cadrului construit </w:t>
      </w:r>
      <w:r w:rsidRPr="00D7693A">
        <w:rPr>
          <w:rFonts w:ascii="Arial" w:hAnsi="Arial" w:cs="Arial"/>
          <w:sz w:val="24"/>
          <w:szCs w:val="24"/>
        </w:rPr>
        <w:t>;</w:t>
      </w:r>
    </w:p>
    <w:p w14:paraId="22750EDD" w14:textId="77777777" w:rsidR="00B86BDA" w:rsidRPr="00D7693A" w:rsidRDefault="00B86BDA" w:rsidP="00B86BD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7693A">
        <w:rPr>
          <w:rFonts w:ascii="Arial" w:hAnsi="Arial" w:cs="Arial"/>
          <w:sz w:val="24"/>
          <w:szCs w:val="24"/>
        </w:rPr>
        <w:t>-</w:t>
      </w:r>
      <w:r w:rsidRPr="00D7693A">
        <w:rPr>
          <w:rFonts w:ascii="Arial" w:hAnsi="Arial" w:cs="Arial"/>
          <w:sz w:val="24"/>
          <w:szCs w:val="24"/>
        </w:rPr>
        <w:tab/>
        <w:t>Echiparea edilitară completă, proiectarea unitară şi coordonată a reţelelor;</w:t>
      </w:r>
    </w:p>
    <w:p w14:paraId="7FC7EE20" w14:textId="77777777" w:rsidR="00B86BDA" w:rsidRPr="00D7693A" w:rsidRDefault="00B86BDA" w:rsidP="00B86BD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7693A">
        <w:rPr>
          <w:rFonts w:ascii="Arial" w:hAnsi="Arial" w:cs="Arial"/>
          <w:sz w:val="24"/>
          <w:szCs w:val="24"/>
        </w:rPr>
        <w:t xml:space="preserve">- </w:t>
      </w:r>
      <w:r w:rsidRPr="00D7693A">
        <w:rPr>
          <w:rFonts w:ascii="Arial" w:hAnsi="Arial" w:cs="Arial"/>
          <w:sz w:val="24"/>
          <w:szCs w:val="24"/>
        </w:rPr>
        <w:tab/>
        <w:t>Aspectul arhitectural artistic;</w:t>
      </w:r>
    </w:p>
    <w:p w14:paraId="34074A85" w14:textId="77777777" w:rsidR="00B86BDA" w:rsidRPr="00D7693A" w:rsidRDefault="00B86BDA" w:rsidP="00B86BD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7693A">
        <w:rPr>
          <w:rFonts w:ascii="Arial" w:hAnsi="Arial" w:cs="Arial"/>
          <w:sz w:val="24"/>
          <w:szCs w:val="24"/>
        </w:rPr>
        <w:t>-</w:t>
      </w:r>
      <w:r w:rsidRPr="00D7693A">
        <w:rPr>
          <w:rFonts w:ascii="Arial" w:hAnsi="Arial" w:cs="Arial"/>
          <w:sz w:val="24"/>
          <w:szCs w:val="24"/>
        </w:rPr>
        <w:tab/>
        <w:t>Respectarea regulamentului local de urbanism.</w:t>
      </w:r>
    </w:p>
    <w:p w14:paraId="16C2A4C3" w14:textId="77777777" w:rsidR="006F66C0" w:rsidRPr="004321C4" w:rsidRDefault="00CE155C" w:rsidP="00A61633">
      <w:pPr>
        <w:pStyle w:val="Indentcorptext3"/>
        <w:spacing w:line="240" w:lineRule="auto"/>
        <w:ind w:left="0" w:right="-22"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 xml:space="preserve"> </w:t>
      </w:r>
      <w:r w:rsidR="006F66C0" w:rsidRPr="004321C4">
        <w:rPr>
          <w:rFonts w:ascii="Arial" w:hAnsi="Arial" w:cs="Arial"/>
          <w:b/>
          <w:bCs/>
          <w:sz w:val="24"/>
          <w:szCs w:val="24"/>
        </w:rPr>
        <w:t>Î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6F66C0" w:rsidRPr="004321C4">
        <w:rPr>
          <w:rFonts w:ascii="Arial" w:hAnsi="Arial" w:cs="Arial"/>
          <w:b/>
          <w:bCs/>
          <w:sz w:val="24"/>
          <w:szCs w:val="24"/>
        </w:rPr>
        <w:t>N T O C M I T</w:t>
      </w:r>
    </w:p>
    <w:p w14:paraId="44379B84" w14:textId="77777777" w:rsidR="00337F0B" w:rsidRPr="004321C4" w:rsidRDefault="00CE155C" w:rsidP="00A61633">
      <w:pPr>
        <w:pStyle w:val="Indentcorptext3"/>
        <w:spacing w:line="240" w:lineRule="auto"/>
        <w:ind w:left="0" w:right="-22"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263436">
        <w:rPr>
          <w:rFonts w:ascii="Arial" w:hAnsi="Arial" w:cs="Arial"/>
          <w:b/>
          <w:bCs/>
          <w:sz w:val="24"/>
          <w:szCs w:val="24"/>
        </w:rPr>
        <w:t xml:space="preserve">   </w:t>
      </w:r>
      <w:r w:rsidR="00C31878">
        <w:rPr>
          <w:rFonts w:ascii="Arial" w:hAnsi="Arial" w:cs="Arial"/>
          <w:b/>
          <w:bCs/>
          <w:sz w:val="24"/>
          <w:szCs w:val="24"/>
        </w:rPr>
        <w:t>Arh. George</w:t>
      </w:r>
      <w:r w:rsidR="00337F0B">
        <w:rPr>
          <w:rFonts w:ascii="Arial" w:hAnsi="Arial" w:cs="Arial"/>
          <w:b/>
          <w:bCs/>
          <w:sz w:val="24"/>
          <w:szCs w:val="24"/>
        </w:rPr>
        <w:t>scu Bogdan</w:t>
      </w:r>
    </w:p>
    <w:sectPr w:rsidR="00337F0B" w:rsidRPr="004321C4" w:rsidSect="00510697">
      <w:footerReference w:type="default" r:id="rId11"/>
      <w:pgSz w:w="11907" w:h="16839" w:code="9"/>
      <w:pgMar w:top="567" w:right="1134" w:bottom="900" w:left="1418" w:header="720" w:footer="1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1D83A" w14:textId="77777777" w:rsidR="00A727E2" w:rsidRDefault="00A727E2" w:rsidP="00DD6B9A">
      <w:pPr>
        <w:spacing w:after="0" w:line="240" w:lineRule="auto"/>
      </w:pPr>
      <w:r>
        <w:separator/>
      </w:r>
    </w:p>
  </w:endnote>
  <w:endnote w:type="continuationSeparator" w:id="0">
    <w:p w14:paraId="2019A7FB" w14:textId="77777777" w:rsidR="00A727E2" w:rsidRDefault="00A727E2" w:rsidP="00DD6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11426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1B044A" w14:textId="77777777" w:rsidR="00CD60FE" w:rsidRDefault="00CD60FE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06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80603A" w14:textId="77777777" w:rsidR="00CD60FE" w:rsidRDefault="00CD60F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B3FC9" w14:textId="77777777" w:rsidR="00A727E2" w:rsidRDefault="00A727E2" w:rsidP="00DD6B9A">
      <w:pPr>
        <w:spacing w:after="0" w:line="240" w:lineRule="auto"/>
      </w:pPr>
      <w:r>
        <w:separator/>
      </w:r>
    </w:p>
  </w:footnote>
  <w:footnote w:type="continuationSeparator" w:id="0">
    <w:p w14:paraId="56F60AC5" w14:textId="77777777" w:rsidR="00A727E2" w:rsidRDefault="00A727E2" w:rsidP="00DD6B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 w15:restartNumberingAfterBreak="0">
    <w:nsid w:val="038F231F"/>
    <w:multiLevelType w:val="singleLevel"/>
    <w:tmpl w:val="3BC8D21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6407750"/>
    <w:multiLevelType w:val="hybridMultilevel"/>
    <w:tmpl w:val="CC6CFD22"/>
    <w:lvl w:ilvl="0" w:tplc="80CC94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3DF7910"/>
    <w:multiLevelType w:val="hybridMultilevel"/>
    <w:tmpl w:val="39AE2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93ED2"/>
    <w:multiLevelType w:val="hybridMultilevel"/>
    <w:tmpl w:val="9B905234"/>
    <w:lvl w:ilvl="0" w:tplc="DBA63398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874C6"/>
    <w:multiLevelType w:val="hybridMultilevel"/>
    <w:tmpl w:val="CD025798"/>
    <w:lvl w:ilvl="0" w:tplc="EE8CF438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23C60"/>
    <w:multiLevelType w:val="hybridMultilevel"/>
    <w:tmpl w:val="8A8A47B4"/>
    <w:lvl w:ilvl="0" w:tplc="DBA63398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43B74"/>
    <w:multiLevelType w:val="hybridMultilevel"/>
    <w:tmpl w:val="2EC4958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B9920AE"/>
    <w:multiLevelType w:val="hybridMultilevel"/>
    <w:tmpl w:val="EA1CB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71397"/>
    <w:multiLevelType w:val="hybridMultilevel"/>
    <w:tmpl w:val="C3E23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E4C38"/>
    <w:multiLevelType w:val="hybridMultilevel"/>
    <w:tmpl w:val="1A8CB8F6"/>
    <w:lvl w:ilvl="0" w:tplc="926CC2E4">
      <w:start w:val="3"/>
      <w:numFmt w:val="bullet"/>
      <w:lvlText w:val="-"/>
      <w:lvlJc w:val="left"/>
      <w:pPr>
        <w:ind w:left="96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2" w15:restartNumberingAfterBreak="0">
    <w:nsid w:val="63BD22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47828D3"/>
    <w:multiLevelType w:val="hybridMultilevel"/>
    <w:tmpl w:val="34C84E8E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2429"/>
        </w:tabs>
        <w:ind w:left="2429" w:hanging="1065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6F4F7C3C"/>
    <w:multiLevelType w:val="hybridMultilevel"/>
    <w:tmpl w:val="8B92DCD2"/>
    <w:lvl w:ilvl="0" w:tplc="2C645B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28117E2"/>
    <w:multiLevelType w:val="multilevel"/>
    <w:tmpl w:val="74289CBA"/>
    <w:lvl w:ilvl="0">
      <w:start w:val="1"/>
      <w:numFmt w:val="decimal"/>
      <w:pStyle w:val="CAP1"/>
      <w:lvlText w:val="%1."/>
      <w:lvlJc w:val="left"/>
      <w:pPr>
        <w:ind w:left="927" w:hanging="360"/>
      </w:pPr>
      <w:rPr>
        <w:rFonts w:ascii="Calibri" w:hAnsi="Calibri" w:hint="default"/>
        <w:b/>
        <w:i w:val="0"/>
        <w:color w:val="auto"/>
        <w:sz w:val="28"/>
      </w:rPr>
    </w:lvl>
    <w:lvl w:ilvl="1">
      <w:start w:val="1"/>
      <w:numFmt w:val="decimal"/>
      <w:pStyle w:val="CAP11"/>
      <w:lvlText w:val="%1.%2."/>
      <w:lvlJc w:val="left"/>
      <w:pPr>
        <w:ind w:left="431" w:hanging="431"/>
      </w:pPr>
      <w:rPr>
        <w:rFonts w:ascii="Calibri" w:hAnsi="Calibri" w:hint="default"/>
        <w:b/>
        <w:i w:val="0"/>
        <w:sz w:val="24"/>
      </w:rPr>
    </w:lvl>
    <w:lvl w:ilvl="2">
      <w:start w:val="1"/>
      <w:numFmt w:val="decimal"/>
      <w:pStyle w:val="CAP111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6" w15:restartNumberingAfterBreak="0">
    <w:nsid w:val="78047287"/>
    <w:multiLevelType w:val="hybridMultilevel"/>
    <w:tmpl w:val="85081D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32C09"/>
    <w:multiLevelType w:val="hybridMultilevel"/>
    <w:tmpl w:val="C8588E34"/>
    <w:lvl w:ilvl="0" w:tplc="A822C2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1"/>
  </w:num>
  <w:num w:numId="5">
    <w:abstractNumId w:val="17"/>
  </w:num>
  <w:num w:numId="6">
    <w:abstractNumId w:val="14"/>
  </w:num>
  <w:num w:numId="7">
    <w:abstractNumId w:val="16"/>
  </w:num>
  <w:num w:numId="8">
    <w:abstractNumId w:val="4"/>
  </w:num>
  <w:num w:numId="9">
    <w:abstractNumId w:val="2"/>
  </w:num>
  <w:num w:numId="10">
    <w:abstractNumId w:val="12"/>
  </w:num>
  <w:num w:numId="11">
    <w:abstractNumId w:val="9"/>
  </w:num>
  <w:num w:numId="12">
    <w:abstractNumId w:val="11"/>
  </w:num>
  <w:num w:numId="13">
    <w:abstractNumId w:val="6"/>
  </w:num>
  <w:num w:numId="14">
    <w:abstractNumId w:val="7"/>
  </w:num>
  <w:num w:numId="15">
    <w:abstractNumId w:val="5"/>
  </w:num>
  <w:num w:numId="16">
    <w:abstractNumId w:val="15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87E"/>
    <w:rsid w:val="00000471"/>
    <w:rsid w:val="00005D59"/>
    <w:rsid w:val="000340C7"/>
    <w:rsid w:val="00047BDA"/>
    <w:rsid w:val="00050D0B"/>
    <w:rsid w:val="000A487E"/>
    <w:rsid w:val="000A75F2"/>
    <w:rsid w:val="000B130D"/>
    <w:rsid w:val="000B4F90"/>
    <w:rsid w:val="000B5A60"/>
    <w:rsid w:val="000C098B"/>
    <w:rsid w:val="000C4FA5"/>
    <w:rsid w:val="000C7027"/>
    <w:rsid w:val="000D5D13"/>
    <w:rsid w:val="001458CE"/>
    <w:rsid w:val="00184372"/>
    <w:rsid w:val="001E65A0"/>
    <w:rsid w:val="001E7F6E"/>
    <w:rsid w:val="00226B53"/>
    <w:rsid w:val="0024239D"/>
    <w:rsid w:val="002449A7"/>
    <w:rsid w:val="0025767D"/>
    <w:rsid w:val="00262BC6"/>
    <w:rsid w:val="00263436"/>
    <w:rsid w:val="002707A4"/>
    <w:rsid w:val="00271515"/>
    <w:rsid w:val="002731AA"/>
    <w:rsid w:val="00274F99"/>
    <w:rsid w:val="00275C81"/>
    <w:rsid w:val="00287AFB"/>
    <w:rsid w:val="00297E0B"/>
    <w:rsid w:val="002A38B2"/>
    <w:rsid w:val="002A4A30"/>
    <w:rsid w:val="002A4C48"/>
    <w:rsid w:val="002A7413"/>
    <w:rsid w:val="002C4084"/>
    <w:rsid w:val="002C591D"/>
    <w:rsid w:val="002D16D5"/>
    <w:rsid w:val="002D46FC"/>
    <w:rsid w:val="002E3562"/>
    <w:rsid w:val="002E79AB"/>
    <w:rsid w:val="002F09D9"/>
    <w:rsid w:val="00304A47"/>
    <w:rsid w:val="00304DB0"/>
    <w:rsid w:val="00310AE0"/>
    <w:rsid w:val="00337F0B"/>
    <w:rsid w:val="00341B14"/>
    <w:rsid w:val="00341C24"/>
    <w:rsid w:val="00364E05"/>
    <w:rsid w:val="00365485"/>
    <w:rsid w:val="003729A8"/>
    <w:rsid w:val="003763A1"/>
    <w:rsid w:val="003849FE"/>
    <w:rsid w:val="003C09EB"/>
    <w:rsid w:val="003C31AB"/>
    <w:rsid w:val="003C53ED"/>
    <w:rsid w:val="003D1EAE"/>
    <w:rsid w:val="003E7A71"/>
    <w:rsid w:val="003F3857"/>
    <w:rsid w:val="003F3A59"/>
    <w:rsid w:val="00402975"/>
    <w:rsid w:val="00423E09"/>
    <w:rsid w:val="004321C4"/>
    <w:rsid w:val="0045761B"/>
    <w:rsid w:val="00466A8B"/>
    <w:rsid w:val="00490E95"/>
    <w:rsid w:val="00491FEB"/>
    <w:rsid w:val="004A1AC7"/>
    <w:rsid w:val="004A4EE7"/>
    <w:rsid w:val="004C20EE"/>
    <w:rsid w:val="004C4E1E"/>
    <w:rsid w:val="004D4E0D"/>
    <w:rsid w:val="004D7529"/>
    <w:rsid w:val="005068BC"/>
    <w:rsid w:val="00510697"/>
    <w:rsid w:val="00534042"/>
    <w:rsid w:val="00560C34"/>
    <w:rsid w:val="00584B81"/>
    <w:rsid w:val="00585410"/>
    <w:rsid w:val="0058675F"/>
    <w:rsid w:val="005873A7"/>
    <w:rsid w:val="00590D76"/>
    <w:rsid w:val="00593537"/>
    <w:rsid w:val="00593DF1"/>
    <w:rsid w:val="005B16CA"/>
    <w:rsid w:val="005B4CE9"/>
    <w:rsid w:val="005C2CCB"/>
    <w:rsid w:val="005D0E45"/>
    <w:rsid w:val="005E4CB9"/>
    <w:rsid w:val="00620846"/>
    <w:rsid w:val="00645E71"/>
    <w:rsid w:val="00680EF9"/>
    <w:rsid w:val="00682123"/>
    <w:rsid w:val="00685B9A"/>
    <w:rsid w:val="006A0FE4"/>
    <w:rsid w:val="006A15BB"/>
    <w:rsid w:val="006A1A9F"/>
    <w:rsid w:val="006B2888"/>
    <w:rsid w:val="006C1D5A"/>
    <w:rsid w:val="006D07D7"/>
    <w:rsid w:val="006D2900"/>
    <w:rsid w:val="006D7D46"/>
    <w:rsid w:val="006E48CB"/>
    <w:rsid w:val="006F2D2F"/>
    <w:rsid w:val="006F66C0"/>
    <w:rsid w:val="00703ABA"/>
    <w:rsid w:val="007110E8"/>
    <w:rsid w:val="0073278F"/>
    <w:rsid w:val="0073500C"/>
    <w:rsid w:val="007457DE"/>
    <w:rsid w:val="007507EA"/>
    <w:rsid w:val="00757777"/>
    <w:rsid w:val="00794768"/>
    <w:rsid w:val="00794E44"/>
    <w:rsid w:val="007A2B0B"/>
    <w:rsid w:val="007A57BB"/>
    <w:rsid w:val="007C6183"/>
    <w:rsid w:val="007C7648"/>
    <w:rsid w:val="007E518A"/>
    <w:rsid w:val="007F4A91"/>
    <w:rsid w:val="007F65FE"/>
    <w:rsid w:val="00811514"/>
    <w:rsid w:val="0082557B"/>
    <w:rsid w:val="00834F73"/>
    <w:rsid w:val="00835645"/>
    <w:rsid w:val="00851021"/>
    <w:rsid w:val="0086589E"/>
    <w:rsid w:val="00865E81"/>
    <w:rsid w:val="008708C1"/>
    <w:rsid w:val="0087294B"/>
    <w:rsid w:val="00872DEA"/>
    <w:rsid w:val="008A002C"/>
    <w:rsid w:val="008B4EE4"/>
    <w:rsid w:val="008C4043"/>
    <w:rsid w:val="008C7540"/>
    <w:rsid w:val="00927AF7"/>
    <w:rsid w:val="009307DA"/>
    <w:rsid w:val="0093512A"/>
    <w:rsid w:val="00945B22"/>
    <w:rsid w:val="009543FE"/>
    <w:rsid w:val="00970260"/>
    <w:rsid w:val="00977951"/>
    <w:rsid w:val="009825A8"/>
    <w:rsid w:val="00983C3D"/>
    <w:rsid w:val="0098646D"/>
    <w:rsid w:val="00996EB8"/>
    <w:rsid w:val="009B7AD2"/>
    <w:rsid w:val="009C774D"/>
    <w:rsid w:val="009D3C1F"/>
    <w:rsid w:val="009F0F3B"/>
    <w:rsid w:val="009F684D"/>
    <w:rsid w:val="00A04C99"/>
    <w:rsid w:val="00A11125"/>
    <w:rsid w:val="00A1631B"/>
    <w:rsid w:val="00A211F7"/>
    <w:rsid w:val="00A31DEC"/>
    <w:rsid w:val="00A43157"/>
    <w:rsid w:val="00A510D4"/>
    <w:rsid w:val="00A515A0"/>
    <w:rsid w:val="00A61633"/>
    <w:rsid w:val="00A654D7"/>
    <w:rsid w:val="00A727E2"/>
    <w:rsid w:val="00A778DC"/>
    <w:rsid w:val="00A842C0"/>
    <w:rsid w:val="00A85548"/>
    <w:rsid w:val="00AA6C8E"/>
    <w:rsid w:val="00AB0DC7"/>
    <w:rsid w:val="00AB73B1"/>
    <w:rsid w:val="00B179B8"/>
    <w:rsid w:val="00B2025D"/>
    <w:rsid w:val="00B24B6E"/>
    <w:rsid w:val="00B25044"/>
    <w:rsid w:val="00B86BDA"/>
    <w:rsid w:val="00BA5EA7"/>
    <w:rsid w:val="00BA74D6"/>
    <w:rsid w:val="00BB426D"/>
    <w:rsid w:val="00BC0242"/>
    <w:rsid w:val="00BC7308"/>
    <w:rsid w:val="00BD5D9C"/>
    <w:rsid w:val="00C010BF"/>
    <w:rsid w:val="00C10FCC"/>
    <w:rsid w:val="00C2416F"/>
    <w:rsid w:val="00C252FD"/>
    <w:rsid w:val="00C2542F"/>
    <w:rsid w:val="00C31878"/>
    <w:rsid w:val="00C33FFD"/>
    <w:rsid w:val="00C422ED"/>
    <w:rsid w:val="00C46B95"/>
    <w:rsid w:val="00C5420B"/>
    <w:rsid w:val="00C977F6"/>
    <w:rsid w:val="00CA1342"/>
    <w:rsid w:val="00CA3C2F"/>
    <w:rsid w:val="00CA4FC5"/>
    <w:rsid w:val="00CB238B"/>
    <w:rsid w:val="00CB5741"/>
    <w:rsid w:val="00CD0A97"/>
    <w:rsid w:val="00CD60FE"/>
    <w:rsid w:val="00CE155C"/>
    <w:rsid w:val="00CE49AA"/>
    <w:rsid w:val="00D144DC"/>
    <w:rsid w:val="00D147BA"/>
    <w:rsid w:val="00D21D6E"/>
    <w:rsid w:val="00D43A84"/>
    <w:rsid w:val="00D65784"/>
    <w:rsid w:val="00D7693A"/>
    <w:rsid w:val="00D95CBF"/>
    <w:rsid w:val="00DA5EBE"/>
    <w:rsid w:val="00DB16E2"/>
    <w:rsid w:val="00DB3CCC"/>
    <w:rsid w:val="00DC668B"/>
    <w:rsid w:val="00DD2E6C"/>
    <w:rsid w:val="00DD5164"/>
    <w:rsid w:val="00DD6B9A"/>
    <w:rsid w:val="00DF4CE4"/>
    <w:rsid w:val="00DF5517"/>
    <w:rsid w:val="00E00FD3"/>
    <w:rsid w:val="00E02AE6"/>
    <w:rsid w:val="00E03132"/>
    <w:rsid w:val="00E04488"/>
    <w:rsid w:val="00E2092E"/>
    <w:rsid w:val="00E22C38"/>
    <w:rsid w:val="00E25934"/>
    <w:rsid w:val="00E32F4C"/>
    <w:rsid w:val="00E423AE"/>
    <w:rsid w:val="00E423E0"/>
    <w:rsid w:val="00E70A43"/>
    <w:rsid w:val="00E75DA5"/>
    <w:rsid w:val="00E929D0"/>
    <w:rsid w:val="00E93353"/>
    <w:rsid w:val="00E97B04"/>
    <w:rsid w:val="00EA0F86"/>
    <w:rsid w:val="00EB0193"/>
    <w:rsid w:val="00EC115A"/>
    <w:rsid w:val="00EC1566"/>
    <w:rsid w:val="00EC4F35"/>
    <w:rsid w:val="00F45C38"/>
    <w:rsid w:val="00F62155"/>
    <w:rsid w:val="00F77F91"/>
    <w:rsid w:val="00F800F4"/>
    <w:rsid w:val="00F831B2"/>
    <w:rsid w:val="00F97078"/>
    <w:rsid w:val="00FA141A"/>
    <w:rsid w:val="00FA36B6"/>
    <w:rsid w:val="00FA7B81"/>
    <w:rsid w:val="00FC20F2"/>
    <w:rsid w:val="00FC3167"/>
    <w:rsid w:val="00FC3E6F"/>
    <w:rsid w:val="00FC6B50"/>
    <w:rsid w:val="00FD4DF9"/>
    <w:rsid w:val="00FE0854"/>
    <w:rsid w:val="00FF0AF2"/>
    <w:rsid w:val="00FF7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8E41326"/>
  <w15:docId w15:val="{E355F913-013F-480F-8FD8-388865AC3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A8B"/>
  </w:style>
  <w:style w:type="paragraph" w:styleId="Titlu1">
    <w:name w:val="heading 1"/>
    <w:basedOn w:val="Normal"/>
    <w:next w:val="Normal"/>
    <w:link w:val="Titlu1Caracter"/>
    <w:uiPriority w:val="9"/>
    <w:qFormat/>
    <w:rsid w:val="00983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7">
    <w:name w:val="heading 7"/>
    <w:basedOn w:val="Normal"/>
    <w:next w:val="Normal"/>
    <w:link w:val="Titlu7Caracter"/>
    <w:qFormat/>
    <w:rsid w:val="001E7F6E"/>
    <w:pPr>
      <w:keepNext/>
      <w:spacing w:after="0" w:line="360" w:lineRule="auto"/>
      <w:ind w:left="284" w:right="284"/>
      <w:outlineLvl w:val="6"/>
    </w:pPr>
    <w:rPr>
      <w:rFonts w:ascii="Arial" w:eastAsia="Times New Roman" w:hAnsi="Arial" w:cs="Arial"/>
      <w:snapToGrid w:val="0"/>
      <w:sz w:val="28"/>
      <w:szCs w:val="20"/>
    </w:rPr>
  </w:style>
  <w:style w:type="paragraph" w:styleId="Titlu8">
    <w:name w:val="heading 8"/>
    <w:basedOn w:val="Normal"/>
    <w:next w:val="Normal"/>
    <w:link w:val="Titlu8Caracter"/>
    <w:qFormat/>
    <w:rsid w:val="001E7F6E"/>
    <w:pPr>
      <w:keepNext/>
      <w:spacing w:after="0" w:line="360" w:lineRule="auto"/>
      <w:ind w:left="360" w:hanging="360"/>
      <w:outlineLvl w:val="7"/>
    </w:pPr>
    <w:rPr>
      <w:rFonts w:ascii="Arial" w:eastAsia="Times New Roman" w:hAnsi="Arial" w:cs="Arial"/>
      <w:sz w:val="24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rsid w:val="000A487E"/>
    <w:pPr>
      <w:spacing w:after="0" w:line="240" w:lineRule="auto"/>
      <w:ind w:right="-12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CorptextCaracter">
    <w:name w:val="Corp text Caracter"/>
    <w:basedOn w:val="Fontdeparagrafimplicit"/>
    <w:link w:val="Corptext"/>
    <w:rsid w:val="000A487E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styleId="Hyperlink">
    <w:name w:val="Hyperlink"/>
    <w:basedOn w:val="Fontdeparagrafimplicit"/>
    <w:rsid w:val="000A487E"/>
    <w:rPr>
      <w:color w:val="0000FF"/>
      <w:u w:val="single"/>
    </w:rPr>
  </w:style>
  <w:style w:type="paragraph" w:styleId="Indentcorptext3">
    <w:name w:val="Body Text Indent 3"/>
    <w:basedOn w:val="Normal"/>
    <w:link w:val="Indentcorptext3Caracter"/>
    <w:uiPriority w:val="99"/>
    <w:semiHidden/>
    <w:unhideWhenUsed/>
    <w:rsid w:val="001E7F6E"/>
    <w:pPr>
      <w:spacing w:after="120"/>
      <w:ind w:left="360"/>
    </w:pPr>
    <w:rPr>
      <w:sz w:val="16"/>
      <w:szCs w:val="16"/>
    </w:rPr>
  </w:style>
  <w:style w:type="character" w:customStyle="1" w:styleId="Indentcorptext3Caracter">
    <w:name w:val="Indent corp text 3 Caracter"/>
    <w:basedOn w:val="Fontdeparagrafimplicit"/>
    <w:link w:val="Indentcorptext3"/>
    <w:uiPriority w:val="99"/>
    <w:semiHidden/>
    <w:rsid w:val="001E7F6E"/>
    <w:rPr>
      <w:sz w:val="16"/>
      <w:szCs w:val="16"/>
    </w:rPr>
  </w:style>
  <w:style w:type="character" w:customStyle="1" w:styleId="Titlu7Caracter">
    <w:name w:val="Titlu 7 Caracter"/>
    <w:basedOn w:val="Fontdeparagrafimplicit"/>
    <w:link w:val="Titlu7"/>
    <w:rsid w:val="001E7F6E"/>
    <w:rPr>
      <w:rFonts w:ascii="Arial" w:eastAsia="Times New Roman" w:hAnsi="Arial" w:cs="Arial"/>
      <w:snapToGrid w:val="0"/>
      <w:sz w:val="28"/>
      <w:szCs w:val="20"/>
    </w:rPr>
  </w:style>
  <w:style w:type="character" w:customStyle="1" w:styleId="Titlu8Caracter">
    <w:name w:val="Titlu 8 Caracter"/>
    <w:basedOn w:val="Fontdeparagrafimplicit"/>
    <w:link w:val="Titlu8"/>
    <w:rsid w:val="001E7F6E"/>
    <w:rPr>
      <w:rFonts w:ascii="Arial" w:eastAsia="Times New Roman" w:hAnsi="Arial" w:cs="Arial"/>
      <w:sz w:val="24"/>
      <w:szCs w:val="20"/>
      <w:lang w:val="ro-RO"/>
    </w:rPr>
  </w:style>
  <w:style w:type="paragraph" w:customStyle="1" w:styleId="Default">
    <w:name w:val="Default"/>
    <w:rsid w:val="001E7F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f">
    <w:name w:val="List Paragraph"/>
    <w:basedOn w:val="Normal"/>
    <w:uiPriority w:val="99"/>
    <w:qFormat/>
    <w:rsid w:val="001E7F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Indentcorptext">
    <w:name w:val="Body Text Indent"/>
    <w:basedOn w:val="Normal"/>
    <w:link w:val="IndentcorptextCaracter"/>
    <w:uiPriority w:val="99"/>
    <w:semiHidden/>
    <w:unhideWhenUsed/>
    <w:rsid w:val="006F66C0"/>
    <w:pPr>
      <w:spacing w:after="120"/>
      <w:ind w:left="360"/>
    </w:pPr>
  </w:style>
  <w:style w:type="character" w:customStyle="1" w:styleId="IndentcorptextCaracter">
    <w:name w:val="Indent corp text Caracter"/>
    <w:basedOn w:val="Fontdeparagrafimplicit"/>
    <w:link w:val="Indentcorptext"/>
    <w:uiPriority w:val="99"/>
    <w:semiHidden/>
    <w:rsid w:val="006F66C0"/>
  </w:style>
  <w:style w:type="paragraph" w:styleId="Indentcorptext2">
    <w:name w:val="Body Text Indent 2"/>
    <w:basedOn w:val="Normal"/>
    <w:link w:val="Indentcorptext2Caracter"/>
    <w:uiPriority w:val="99"/>
    <w:semiHidden/>
    <w:unhideWhenUsed/>
    <w:rsid w:val="006F66C0"/>
    <w:pPr>
      <w:spacing w:after="120" w:line="480" w:lineRule="auto"/>
      <w:ind w:left="360"/>
    </w:pPr>
  </w:style>
  <w:style w:type="character" w:customStyle="1" w:styleId="Indentcorptext2Caracter">
    <w:name w:val="Indent corp text 2 Caracter"/>
    <w:basedOn w:val="Fontdeparagrafimplicit"/>
    <w:link w:val="Indentcorptext2"/>
    <w:uiPriority w:val="99"/>
    <w:semiHidden/>
    <w:rsid w:val="006F66C0"/>
  </w:style>
  <w:style w:type="character" w:customStyle="1" w:styleId="yiv0525182443">
    <w:name w:val="yiv0525182443"/>
    <w:basedOn w:val="Fontdeparagrafimplicit"/>
    <w:rsid w:val="006F66C0"/>
  </w:style>
  <w:style w:type="paragraph" w:customStyle="1" w:styleId="CAP1">
    <w:name w:val="CAP 1"/>
    <w:autoRedefine/>
    <w:qFormat/>
    <w:rsid w:val="00EB0193"/>
    <w:pPr>
      <w:numPr>
        <w:numId w:val="16"/>
      </w:numPr>
      <w:spacing w:after="0" w:line="240" w:lineRule="auto"/>
      <w:ind w:left="1134" w:hanging="567"/>
      <w:jc w:val="both"/>
    </w:pPr>
    <w:rPr>
      <w:rFonts w:ascii="Calibri" w:eastAsia="Calibri" w:hAnsi="Calibri" w:cs="Times New Roman"/>
      <w:b/>
      <w:color w:val="4BACC6"/>
      <w:sz w:val="28"/>
      <w:szCs w:val="28"/>
    </w:rPr>
  </w:style>
  <w:style w:type="paragraph" w:customStyle="1" w:styleId="CAP11">
    <w:name w:val="CAP 1.1"/>
    <w:autoRedefine/>
    <w:qFormat/>
    <w:rsid w:val="00EB0193"/>
    <w:pPr>
      <w:numPr>
        <w:ilvl w:val="1"/>
        <w:numId w:val="16"/>
      </w:numPr>
      <w:tabs>
        <w:tab w:val="left" w:pos="1134"/>
        <w:tab w:val="left" w:pos="1418"/>
      </w:tabs>
      <w:spacing w:after="0" w:line="240" w:lineRule="auto"/>
      <w:ind w:left="1276" w:hanging="709"/>
      <w:jc w:val="both"/>
    </w:pPr>
    <w:rPr>
      <w:rFonts w:ascii="Calibri" w:eastAsia="Calibri" w:hAnsi="Calibri" w:cs="Times New Roman"/>
      <w:b/>
      <w:sz w:val="24"/>
      <w:szCs w:val="24"/>
      <w:u w:val="single"/>
    </w:rPr>
  </w:style>
  <w:style w:type="paragraph" w:customStyle="1" w:styleId="CAP111">
    <w:name w:val="CAP 1.1.1"/>
    <w:link w:val="CAP111Char"/>
    <w:autoRedefine/>
    <w:qFormat/>
    <w:rsid w:val="00EB0193"/>
    <w:pPr>
      <w:numPr>
        <w:ilvl w:val="2"/>
        <w:numId w:val="16"/>
      </w:numPr>
      <w:spacing w:after="0" w:line="240" w:lineRule="auto"/>
      <w:ind w:left="1276" w:hanging="709"/>
    </w:pPr>
    <w:rPr>
      <w:rFonts w:ascii="Calibri" w:eastAsia="Calibri" w:hAnsi="Calibri" w:cs="Times New Roman"/>
      <w:b/>
      <w:color w:val="4BACC6"/>
      <w:sz w:val="24"/>
      <w:szCs w:val="24"/>
    </w:rPr>
  </w:style>
  <w:style w:type="character" w:customStyle="1" w:styleId="CAP111Char">
    <w:name w:val="CAP 1.1.1 Char"/>
    <w:basedOn w:val="Fontdeparagrafimplicit"/>
    <w:link w:val="CAP111"/>
    <w:rsid w:val="00EB0193"/>
    <w:rPr>
      <w:rFonts w:ascii="Calibri" w:eastAsia="Calibri" w:hAnsi="Calibri" w:cs="Times New Roman"/>
      <w:b/>
      <w:color w:val="4BACC6"/>
      <w:sz w:val="24"/>
      <w:szCs w:val="24"/>
    </w:rPr>
  </w:style>
  <w:style w:type="character" w:customStyle="1" w:styleId="Titlu1Caracter">
    <w:name w:val="Titlu 1 Caracter"/>
    <w:basedOn w:val="Fontdeparagrafimplicit"/>
    <w:link w:val="Titlu1"/>
    <w:uiPriority w:val="9"/>
    <w:rsid w:val="00983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37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37F0B"/>
    <w:rPr>
      <w:rFonts w:ascii="Segoe UI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DD6B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6B9A"/>
  </w:style>
  <w:style w:type="paragraph" w:styleId="Subsol">
    <w:name w:val="footer"/>
    <w:basedOn w:val="Normal"/>
    <w:link w:val="SubsolCaracter"/>
    <w:uiPriority w:val="99"/>
    <w:unhideWhenUsed/>
    <w:rsid w:val="00DD6B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6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88E96-DCFE-45BF-B47F-18E778550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5</Pages>
  <Words>1305</Words>
  <Characters>7443</Characters>
  <Application>Microsoft Office Word</Application>
  <DocSecurity>0</DocSecurity>
  <Lines>62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SEVER</dc:creator>
  <cp:lastModifiedBy>Bogdan Georgescu</cp:lastModifiedBy>
  <cp:revision>21</cp:revision>
  <cp:lastPrinted>2019-07-04T12:10:00Z</cp:lastPrinted>
  <dcterms:created xsi:type="dcterms:W3CDTF">2017-11-21T15:57:00Z</dcterms:created>
  <dcterms:modified xsi:type="dcterms:W3CDTF">2019-11-22T07:55:00Z</dcterms:modified>
</cp:coreProperties>
</file>